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6E6B" w14:textId="77777777" w:rsidR="004F0B45" w:rsidRDefault="004F0B45">
      <w:pPr>
        <w:pBdr>
          <w:top w:val="nil"/>
          <w:left w:val="nil"/>
          <w:bottom w:val="nil"/>
          <w:right w:val="nil"/>
          <w:between w:val="nil"/>
        </w:pBdr>
        <w:spacing w:after="0" w:line="240" w:lineRule="auto"/>
        <w:jc w:val="center"/>
        <w:rPr>
          <w:b/>
          <w:color w:val="000000"/>
          <w:sz w:val="24"/>
          <w:szCs w:val="24"/>
        </w:rPr>
      </w:pPr>
    </w:p>
    <w:p w14:paraId="189FECCC" w14:textId="158FB8DB" w:rsidR="00875890" w:rsidRDefault="00263412">
      <w:pPr>
        <w:pBdr>
          <w:top w:val="nil"/>
          <w:left w:val="nil"/>
          <w:bottom w:val="nil"/>
          <w:right w:val="nil"/>
          <w:between w:val="nil"/>
        </w:pBdr>
        <w:spacing w:after="0" w:line="240" w:lineRule="auto"/>
        <w:jc w:val="center"/>
        <w:rPr>
          <w:b/>
          <w:color w:val="000000"/>
          <w:sz w:val="24"/>
          <w:szCs w:val="24"/>
        </w:rPr>
      </w:pPr>
      <w:r>
        <w:rPr>
          <w:b/>
          <w:color w:val="000000"/>
          <w:sz w:val="24"/>
          <w:szCs w:val="24"/>
        </w:rPr>
        <w:t>XXII Encontro Nacional de Pesquisa em Ciência da Informação – XXII ENANCIB</w:t>
      </w:r>
    </w:p>
    <w:p w14:paraId="4A4C058E" w14:textId="77777777" w:rsidR="00875890" w:rsidRDefault="00875890">
      <w:pPr>
        <w:pBdr>
          <w:top w:val="nil"/>
          <w:left w:val="nil"/>
          <w:bottom w:val="nil"/>
          <w:right w:val="nil"/>
          <w:between w:val="nil"/>
        </w:pBdr>
        <w:spacing w:after="0" w:line="240" w:lineRule="auto"/>
        <w:jc w:val="center"/>
        <w:rPr>
          <w:b/>
          <w:color w:val="000000"/>
          <w:sz w:val="24"/>
          <w:szCs w:val="24"/>
        </w:rPr>
      </w:pPr>
    </w:p>
    <w:p w14:paraId="617E024F" w14:textId="77777777" w:rsidR="00875890" w:rsidRDefault="00263412">
      <w:pPr>
        <w:pBdr>
          <w:top w:val="nil"/>
          <w:left w:val="nil"/>
          <w:bottom w:val="nil"/>
          <w:right w:val="nil"/>
          <w:between w:val="nil"/>
        </w:pBdr>
        <w:spacing w:after="0" w:line="240" w:lineRule="auto"/>
        <w:jc w:val="center"/>
        <w:rPr>
          <w:b/>
          <w:color w:val="000000"/>
          <w:sz w:val="24"/>
          <w:szCs w:val="24"/>
        </w:rPr>
      </w:pPr>
      <w:r>
        <w:rPr>
          <w:b/>
          <w:color w:val="000000"/>
          <w:sz w:val="24"/>
          <w:szCs w:val="24"/>
        </w:rPr>
        <w:t>GT-</w:t>
      </w:r>
      <w:r w:rsidR="00F536CA">
        <w:rPr>
          <w:b/>
          <w:color w:val="000000"/>
          <w:sz w:val="24"/>
          <w:szCs w:val="24"/>
        </w:rPr>
        <w:t>5</w:t>
      </w:r>
      <w:r>
        <w:rPr>
          <w:b/>
          <w:color w:val="000000"/>
          <w:sz w:val="24"/>
          <w:szCs w:val="24"/>
        </w:rPr>
        <w:t xml:space="preserve"> – </w:t>
      </w:r>
      <w:r w:rsidR="00F536CA" w:rsidRPr="00F536CA">
        <w:rPr>
          <w:b/>
          <w:color w:val="000000"/>
          <w:sz w:val="24"/>
          <w:szCs w:val="24"/>
        </w:rPr>
        <w:t>Política e Economia da Informação</w:t>
      </w:r>
    </w:p>
    <w:p w14:paraId="30550E47" w14:textId="77777777" w:rsidR="00875890" w:rsidRDefault="00875890">
      <w:pPr>
        <w:pBdr>
          <w:top w:val="nil"/>
          <w:left w:val="nil"/>
          <w:bottom w:val="nil"/>
          <w:right w:val="nil"/>
          <w:between w:val="nil"/>
        </w:pBdr>
        <w:spacing w:after="0" w:line="240" w:lineRule="auto"/>
        <w:jc w:val="center"/>
        <w:rPr>
          <w:b/>
          <w:color w:val="000000"/>
          <w:sz w:val="24"/>
          <w:szCs w:val="24"/>
        </w:rPr>
      </w:pPr>
    </w:p>
    <w:p w14:paraId="4A118AB7" w14:textId="77777777" w:rsidR="00875890" w:rsidRPr="00C76566" w:rsidRDefault="00614133">
      <w:pPr>
        <w:pBdr>
          <w:top w:val="nil"/>
          <w:left w:val="nil"/>
          <w:bottom w:val="nil"/>
          <w:right w:val="nil"/>
          <w:between w:val="nil"/>
        </w:pBdr>
        <w:spacing w:after="0" w:line="240" w:lineRule="auto"/>
        <w:jc w:val="center"/>
      </w:pPr>
      <w:r w:rsidRPr="00C76566">
        <w:t>A REGULAÇÃO DA INTERNET PELA TÉCNICA</w:t>
      </w:r>
    </w:p>
    <w:p w14:paraId="1E036EEA" w14:textId="77777777" w:rsidR="00875890" w:rsidRDefault="00875890">
      <w:pPr>
        <w:pBdr>
          <w:top w:val="nil"/>
          <w:left w:val="nil"/>
          <w:bottom w:val="nil"/>
          <w:right w:val="nil"/>
          <w:between w:val="nil"/>
        </w:pBdr>
        <w:spacing w:after="0" w:line="240" w:lineRule="auto"/>
        <w:rPr>
          <w:b/>
          <w:color w:val="000000"/>
          <w:sz w:val="24"/>
          <w:szCs w:val="24"/>
        </w:rPr>
      </w:pPr>
    </w:p>
    <w:p w14:paraId="04C2D816" w14:textId="0DBA0218" w:rsidR="00875890" w:rsidRPr="00CA3C8D" w:rsidRDefault="00252259">
      <w:pPr>
        <w:pBdr>
          <w:top w:val="nil"/>
          <w:left w:val="nil"/>
          <w:bottom w:val="nil"/>
          <w:right w:val="nil"/>
          <w:between w:val="nil"/>
        </w:pBdr>
        <w:spacing w:after="0" w:line="240" w:lineRule="auto"/>
        <w:jc w:val="center"/>
        <w:rPr>
          <w:b/>
          <w:i/>
          <w:color w:val="000000"/>
          <w:sz w:val="24"/>
          <w:szCs w:val="24"/>
          <w:lang w:val="en-US"/>
        </w:rPr>
      </w:pPr>
      <w:r w:rsidRPr="00CA3C8D">
        <w:rPr>
          <w:b/>
          <w:i/>
          <w:color w:val="000000"/>
          <w:sz w:val="24"/>
          <w:szCs w:val="24"/>
          <w:lang w:val="en-US"/>
        </w:rPr>
        <w:t xml:space="preserve">THE REGULATION OF THE </w:t>
      </w:r>
      <w:r w:rsidR="008E0EB9" w:rsidRPr="00CA3C8D">
        <w:rPr>
          <w:b/>
          <w:i/>
          <w:color w:val="000000"/>
          <w:sz w:val="24"/>
          <w:szCs w:val="24"/>
          <w:lang w:val="en-US"/>
        </w:rPr>
        <w:t>INTERNET</w:t>
      </w:r>
      <w:r w:rsidRPr="00CA3C8D">
        <w:rPr>
          <w:b/>
          <w:i/>
          <w:color w:val="000000"/>
          <w:sz w:val="24"/>
          <w:szCs w:val="24"/>
          <w:lang w:val="en-US"/>
        </w:rPr>
        <w:t xml:space="preserve"> BY</w:t>
      </w:r>
      <w:r w:rsidR="00106B53">
        <w:rPr>
          <w:b/>
          <w:i/>
          <w:color w:val="000000"/>
          <w:sz w:val="24"/>
          <w:szCs w:val="24"/>
          <w:lang w:val="en-US"/>
        </w:rPr>
        <w:t xml:space="preserve"> THE</w:t>
      </w:r>
      <w:r w:rsidRPr="00CA3C8D">
        <w:rPr>
          <w:b/>
          <w:i/>
          <w:color w:val="000000"/>
          <w:sz w:val="24"/>
          <w:szCs w:val="24"/>
          <w:lang w:val="en-US"/>
        </w:rPr>
        <w:t xml:space="preserve"> </w:t>
      </w:r>
      <w:r w:rsidR="0059467C" w:rsidRPr="00CA3C8D">
        <w:rPr>
          <w:b/>
          <w:i/>
          <w:color w:val="000000"/>
          <w:sz w:val="24"/>
          <w:szCs w:val="24"/>
          <w:lang w:val="en-US"/>
        </w:rPr>
        <w:t>TECHNIQUE</w:t>
      </w:r>
    </w:p>
    <w:p w14:paraId="0B8FE70C" w14:textId="06A265DC" w:rsidR="00875890" w:rsidRDefault="00875890">
      <w:pPr>
        <w:pBdr>
          <w:top w:val="nil"/>
          <w:left w:val="nil"/>
          <w:bottom w:val="nil"/>
          <w:right w:val="nil"/>
          <w:between w:val="nil"/>
        </w:pBdr>
        <w:spacing w:after="0" w:line="240" w:lineRule="auto"/>
        <w:jc w:val="center"/>
        <w:rPr>
          <w:b/>
          <w:color w:val="000000"/>
          <w:sz w:val="24"/>
          <w:szCs w:val="24"/>
          <w:lang w:val="en-US"/>
        </w:rPr>
      </w:pPr>
    </w:p>
    <w:p w14:paraId="43E3BBDB" w14:textId="2DFE5AE7" w:rsidR="000C7C84" w:rsidRDefault="000C7C84">
      <w:pPr>
        <w:pBdr>
          <w:top w:val="nil"/>
          <w:left w:val="nil"/>
          <w:bottom w:val="nil"/>
          <w:right w:val="nil"/>
          <w:between w:val="nil"/>
        </w:pBdr>
        <w:spacing w:after="0" w:line="240" w:lineRule="auto"/>
        <w:jc w:val="center"/>
        <w:rPr>
          <w:b/>
          <w:color w:val="000000"/>
          <w:sz w:val="24"/>
          <w:szCs w:val="24"/>
        </w:rPr>
      </w:pPr>
      <w:r>
        <w:rPr>
          <w:b/>
          <w:color w:val="000000"/>
          <w:sz w:val="24"/>
          <w:szCs w:val="24"/>
        </w:rPr>
        <w:t>Daniela Ribeiro de Oliveira – Agência Nacional de Telecomunicações (ANATEL)</w:t>
      </w:r>
    </w:p>
    <w:p w14:paraId="1F2A6F5B" w14:textId="4E166224" w:rsidR="000C7C84" w:rsidRPr="000C7C84" w:rsidRDefault="000C7C84">
      <w:pPr>
        <w:pBdr>
          <w:top w:val="nil"/>
          <w:left w:val="nil"/>
          <w:bottom w:val="nil"/>
          <w:right w:val="nil"/>
          <w:between w:val="nil"/>
        </w:pBdr>
        <w:spacing w:after="0" w:line="240" w:lineRule="auto"/>
        <w:jc w:val="center"/>
        <w:rPr>
          <w:b/>
          <w:color w:val="000000"/>
          <w:sz w:val="24"/>
          <w:szCs w:val="24"/>
        </w:rPr>
      </w:pPr>
      <w:r w:rsidRPr="000C7C84">
        <w:rPr>
          <w:b/>
          <w:color w:val="000000"/>
          <w:sz w:val="24"/>
          <w:szCs w:val="24"/>
        </w:rPr>
        <w:t xml:space="preserve">Rodrigo Moreno Marques – </w:t>
      </w:r>
      <w:r>
        <w:rPr>
          <w:b/>
          <w:color w:val="000000"/>
          <w:sz w:val="24"/>
          <w:szCs w:val="24"/>
        </w:rPr>
        <w:t>Escola de Ciência da Informação da UFMG</w:t>
      </w:r>
    </w:p>
    <w:p w14:paraId="35B77186" w14:textId="77777777" w:rsidR="000C7C84" w:rsidRPr="000C7C84" w:rsidRDefault="000C7C84">
      <w:pPr>
        <w:pBdr>
          <w:top w:val="nil"/>
          <w:left w:val="nil"/>
          <w:bottom w:val="nil"/>
          <w:right w:val="nil"/>
          <w:between w:val="nil"/>
        </w:pBdr>
        <w:spacing w:after="0" w:line="240" w:lineRule="auto"/>
        <w:jc w:val="center"/>
        <w:rPr>
          <w:b/>
          <w:color w:val="000000"/>
          <w:sz w:val="24"/>
          <w:szCs w:val="24"/>
        </w:rPr>
      </w:pPr>
    </w:p>
    <w:p w14:paraId="2A9F801E" w14:textId="77777777" w:rsidR="00875890" w:rsidRDefault="00263412">
      <w:pPr>
        <w:pBdr>
          <w:top w:val="nil"/>
          <w:left w:val="nil"/>
          <w:bottom w:val="nil"/>
          <w:right w:val="nil"/>
          <w:between w:val="nil"/>
        </w:pBdr>
        <w:spacing w:after="0" w:line="240" w:lineRule="auto"/>
        <w:jc w:val="center"/>
        <w:rPr>
          <w:b/>
          <w:sz w:val="24"/>
          <w:szCs w:val="24"/>
        </w:rPr>
      </w:pPr>
      <w:r>
        <w:rPr>
          <w:b/>
          <w:color w:val="000000"/>
          <w:sz w:val="24"/>
          <w:szCs w:val="24"/>
        </w:rPr>
        <w:t xml:space="preserve">Modalidade: </w:t>
      </w:r>
      <w:r>
        <w:rPr>
          <w:b/>
          <w:sz w:val="24"/>
          <w:szCs w:val="24"/>
        </w:rPr>
        <w:t>Resumo Expandido</w:t>
      </w:r>
    </w:p>
    <w:p w14:paraId="38A6E5D9" w14:textId="77777777" w:rsidR="00875890" w:rsidRDefault="00875890">
      <w:pPr>
        <w:pBdr>
          <w:top w:val="nil"/>
          <w:left w:val="nil"/>
          <w:bottom w:val="nil"/>
          <w:right w:val="nil"/>
          <w:between w:val="nil"/>
        </w:pBdr>
        <w:spacing w:after="0" w:line="240" w:lineRule="auto"/>
        <w:jc w:val="center"/>
        <w:rPr>
          <w:b/>
          <w:color w:val="000000"/>
          <w:sz w:val="24"/>
          <w:szCs w:val="24"/>
        </w:rPr>
      </w:pPr>
      <w:bookmarkStart w:id="0" w:name="_Hlk105445444"/>
      <w:bookmarkStart w:id="1" w:name="_Hlk105445275"/>
      <w:bookmarkStart w:id="2" w:name="_Hlk105446645"/>
    </w:p>
    <w:p w14:paraId="40A58E34" w14:textId="077E2E28" w:rsidR="00875890" w:rsidRPr="00B70D12" w:rsidRDefault="00263412" w:rsidP="00F40123">
      <w:pPr>
        <w:spacing w:line="240" w:lineRule="auto"/>
        <w:jc w:val="both"/>
        <w:rPr>
          <w:rFonts w:ascii="Arial" w:eastAsia="Arial" w:hAnsi="Arial" w:cs="Arial"/>
          <w:color w:val="222222"/>
          <w:sz w:val="24"/>
          <w:szCs w:val="24"/>
        </w:rPr>
      </w:pPr>
      <w:bookmarkStart w:id="3" w:name="_Hlk105445167"/>
      <w:bookmarkStart w:id="4" w:name="_Hlk105446365"/>
      <w:r w:rsidRPr="00A043B4">
        <w:rPr>
          <w:b/>
          <w:color w:val="000000"/>
          <w:sz w:val="24"/>
          <w:szCs w:val="24"/>
        </w:rPr>
        <w:t>Resumo:</w:t>
      </w:r>
      <w:r w:rsidRPr="00A043B4">
        <w:rPr>
          <w:color w:val="000000"/>
          <w:sz w:val="24"/>
          <w:szCs w:val="24"/>
        </w:rPr>
        <w:t xml:space="preserve"> </w:t>
      </w:r>
      <w:r w:rsidR="001A170C" w:rsidRPr="00A043B4">
        <w:rPr>
          <w:rFonts w:asciiTheme="minorHAnsi" w:eastAsia="Arial" w:hAnsiTheme="minorHAnsi" w:cstheme="minorHAnsi"/>
          <w:color w:val="222222"/>
          <w:sz w:val="24"/>
          <w:szCs w:val="24"/>
        </w:rPr>
        <w:t xml:space="preserve">O trabalho </w:t>
      </w:r>
      <w:r w:rsidR="00671478" w:rsidRPr="00A043B4">
        <w:rPr>
          <w:rFonts w:asciiTheme="minorHAnsi" w:eastAsia="Arial" w:hAnsiTheme="minorHAnsi" w:cstheme="minorHAnsi"/>
          <w:color w:val="222222"/>
          <w:sz w:val="24"/>
          <w:szCs w:val="24"/>
        </w:rPr>
        <w:t>analisa</w:t>
      </w:r>
      <w:r w:rsidR="0094601C" w:rsidRPr="00A043B4">
        <w:rPr>
          <w:rFonts w:asciiTheme="minorHAnsi" w:eastAsia="Arial" w:hAnsiTheme="minorHAnsi" w:cstheme="minorHAnsi"/>
          <w:color w:val="222222"/>
          <w:sz w:val="24"/>
          <w:szCs w:val="24"/>
        </w:rPr>
        <w:t xml:space="preserve"> </w:t>
      </w:r>
      <w:r w:rsidR="001A170C" w:rsidRPr="00A043B4">
        <w:rPr>
          <w:rFonts w:asciiTheme="minorHAnsi" w:eastAsia="Arial" w:hAnsiTheme="minorHAnsi" w:cstheme="minorHAnsi"/>
          <w:color w:val="222222"/>
          <w:sz w:val="24"/>
          <w:szCs w:val="24"/>
        </w:rPr>
        <w:t xml:space="preserve">o papel da tecnologia na governança da </w:t>
      </w:r>
      <w:r w:rsidR="00CA73D4">
        <w:rPr>
          <w:rFonts w:asciiTheme="minorHAnsi" w:eastAsia="Arial" w:hAnsiTheme="minorHAnsi" w:cstheme="minorHAnsi"/>
          <w:color w:val="222222"/>
          <w:sz w:val="24"/>
          <w:szCs w:val="24"/>
        </w:rPr>
        <w:t>I</w:t>
      </w:r>
      <w:r w:rsidR="001A170C" w:rsidRPr="00A043B4">
        <w:rPr>
          <w:rFonts w:asciiTheme="minorHAnsi" w:eastAsia="Arial" w:hAnsiTheme="minorHAnsi" w:cstheme="minorHAnsi"/>
          <w:color w:val="222222"/>
          <w:sz w:val="24"/>
          <w:szCs w:val="24"/>
        </w:rPr>
        <w:t xml:space="preserve">nternet, </w:t>
      </w:r>
      <w:r w:rsidR="00767A10">
        <w:rPr>
          <w:rFonts w:asciiTheme="minorHAnsi" w:eastAsia="Arial" w:hAnsiTheme="minorHAnsi" w:cstheme="minorHAnsi"/>
          <w:color w:val="222222"/>
          <w:sz w:val="24"/>
          <w:szCs w:val="24"/>
        </w:rPr>
        <w:t xml:space="preserve">que se materializa nas </w:t>
      </w:r>
      <w:r w:rsidR="001A170C" w:rsidRPr="00A043B4">
        <w:rPr>
          <w:rFonts w:asciiTheme="minorHAnsi" w:eastAsia="Arial" w:hAnsiTheme="minorHAnsi" w:cstheme="minorHAnsi"/>
          <w:color w:val="222222"/>
          <w:sz w:val="24"/>
          <w:szCs w:val="24"/>
        </w:rPr>
        <w:t xml:space="preserve">decisões técnicas que moldam a </w:t>
      </w:r>
      <w:r w:rsidR="00BE1042" w:rsidRPr="0052209A">
        <w:rPr>
          <w:rFonts w:asciiTheme="minorHAnsi" w:eastAsia="Arial" w:hAnsiTheme="minorHAnsi" w:cstheme="minorHAnsi"/>
          <w:color w:val="222222"/>
          <w:sz w:val="24"/>
          <w:szCs w:val="24"/>
        </w:rPr>
        <w:t>arquitetura da rede mundial de computadores e</w:t>
      </w:r>
      <w:r w:rsidR="005F1405" w:rsidRPr="0052209A">
        <w:rPr>
          <w:rFonts w:asciiTheme="minorHAnsi" w:eastAsia="Arial" w:hAnsiTheme="minorHAnsi" w:cstheme="minorHAnsi"/>
          <w:color w:val="222222"/>
          <w:sz w:val="24"/>
          <w:szCs w:val="24"/>
        </w:rPr>
        <w:t>, em última instância,</w:t>
      </w:r>
      <w:r w:rsidR="00BE1042" w:rsidRPr="0052209A">
        <w:rPr>
          <w:rFonts w:asciiTheme="minorHAnsi" w:eastAsia="Arial" w:hAnsiTheme="minorHAnsi" w:cstheme="minorHAnsi"/>
          <w:color w:val="222222"/>
          <w:sz w:val="24"/>
          <w:szCs w:val="24"/>
        </w:rPr>
        <w:t xml:space="preserve"> </w:t>
      </w:r>
      <w:r w:rsidR="005F1405" w:rsidRPr="0052209A">
        <w:rPr>
          <w:rFonts w:asciiTheme="minorHAnsi" w:eastAsia="Arial" w:hAnsiTheme="minorHAnsi" w:cstheme="minorHAnsi"/>
          <w:color w:val="222222"/>
          <w:sz w:val="24"/>
          <w:szCs w:val="24"/>
        </w:rPr>
        <w:t xml:space="preserve">a </w:t>
      </w:r>
      <w:r w:rsidR="00BE1042" w:rsidRPr="0052209A">
        <w:rPr>
          <w:rFonts w:asciiTheme="minorHAnsi" w:eastAsia="Arial" w:hAnsiTheme="minorHAnsi" w:cstheme="minorHAnsi"/>
          <w:color w:val="222222"/>
          <w:sz w:val="24"/>
          <w:szCs w:val="24"/>
        </w:rPr>
        <w:t xml:space="preserve">sua </w:t>
      </w:r>
      <w:r w:rsidR="001A170C" w:rsidRPr="0052209A">
        <w:rPr>
          <w:rFonts w:asciiTheme="minorHAnsi" w:eastAsia="Arial" w:hAnsiTheme="minorHAnsi" w:cstheme="minorHAnsi"/>
          <w:color w:val="222222"/>
          <w:sz w:val="24"/>
          <w:szCs w:val="24"/>
        </w:rPr>
        <w:t>utilização. P</w:t>
      </w:r>
      <w:r w:rsidR="001A170C" w:rsidRPr="00A043B4">
        <w:rPr>
          <w:rFonts w:asciiTheme="minorHAnsi" w:eastAsia="Arial" w:hAnsiTheme="minorHAnsi" w:cstheme="minorHAnsi"/>
          <w:color w:val="222222"/>
          <w:sz w:val="24"/>
          <w:szCs w:val="24"/>
        </w:rPr>
        <w:t xml:space="preserve">ara fundamentar </w:t>
      </w:r>
      <w:r w:rsidR="00BE1042">
        <w:rPr>
          <w:rFonts w:asciiTheme="minorHAnsi" w:eastAsia="Arial" w:hAnsiTheme="minorHAnsi" w:cstheme="minorHAnsi"/>
          <w:color w:val="222222"/>
          <w:sz w:val="24"/>
          <w:szCs w:val="24"/>
        </w:rPr>
        <w:t xml:space="preserve">a discussão </w:t>
      </w:r>
      <w:r w:rsidR="001A170C" w:rsidRPr="00A043B4">
        <w:rPr>
          <w:rFonts w:asciiTheme="minorHAnsi" w:eastAsia="Arial" w:hAnsiTheme="minorHAnsi" w:cstheme="minorHAnsi"/>
          <w:color w:val="222222"/>
          <w:sz w:val="24"/>
          <w:szCs w:val="24"/>
        </w:rPr>
        <w:t>do tema,</w:t>
      </w:r>
      <w:r w:rsidR="003D5CA1">
        <w:rPr>
          <w:rFonts w:asciiTheme="minorHAnsi" w:eastAsia="Arial" w:hAnsiTheme="minorHAnsi" w:cstheme="minorHAnsi"/>
          <w:color w:val="222222"/>
          <w:sz w:val="24"/>
          <w:szCs w:val="24"/>
        </w:rPr>
        <w:t xml:space="preserve"> </w:t>
      </w:r>
      <w:r w:rsidR="00BE1042">
        <w:rPr>
          <w:rFonts w:asciiTheme="minorHAnsi" w:eastAsia="Arial" w:hAnsiTheme="minorHAnsi" w:cstheme="minorHAnsi"/>
          <w:color w:val="222222"/>
          <w:sz w:val="24"/>
          <w:szCs w:val="24"/>
        </w:rPr>
        <w:t>são analisadas as</w:t>
      </w:r>
      <w:r w:rsidR="001A170C" w:rsidRPr="00A043B4">
        <w:rPr>
          <w:rFonts w:asciiTheme="minorHAnsi" w:eastAsia="Arial" w:hAnsiTheme="minorHAnsi" w:cstheme="minorHAnsi"/>
          <w:color w:val="222222"/>
          <w:sz w:val="24"/>
          <w:szCs w:val="24"/>
        </w:rPr>
        <w:t xml:space="preserve"> contribuições </w:t>
      </w:r>
      <w:r w:rsidR="003D5CA1">
        <w:rPr>
          <w:rFonts w:asciiTheme="minorHAnsi" w:eastAsia="Arial" w:hAnsiTheme="minorHAnsi" w:cstheme="minorHAnsi"/>
          <w:color w:val="222222"/>
          <w:sz w:val="24"/>
          <w:szCs w:val="24"/>
        </w:rPr>
        <w:t>de</w:t>
      </w:r>
      <w:r w:rsidR="0097217C" w:rsidRPr="00A043B4">
        <w:rPr>
          <w:rFonts w:asciiTheme="minorHAnsi" w:eastAsia="Arial" w:hAnsiTheme="minorHAnsi" w:cstheme="minorHAnsi"/>
          <w:color w:val="222222"/>
          <w:sz w:val="24"/>
          <w:szCs w:val="24"/>
        </w:rPr>
        <w:t xml:space="preserve"> Joel</w:t>
      </w:r>
      <w:r w:rsidR="001A170C" w:rsidRPr="00A043B4">
        <w:rPr>
          <w:rFonts w:asciiTheme="minorHAnsi" w:eastAsia="Arial" w:hAnsiTheme="minorHAnsi" w:cstheme="minorHAnsi"/>
          <w:color w:val="222222"/>
          <w:sz w:val="24"/>
          <w:szCs w:val="24"/>
        </w:rPr>
        <w:t xml:space="preserve"> </w:t>
      </w:r>
      <w:r w:rsidR="001A170C" w:rsidRPr="005B1C9B">
        <w:rPr>
          <w:rFonts w:asciiTheme="minorHAnsi" w:eastAsia="Times New Roman" w:hAnsiTheme="minorHAnsi" w:cstheme="minorHAnsi"/>
          <w:sz w:val="24"/>
          <w:szCs w:val="24"/>
        </w:rPr>
        <w:t xml:space="preserve">Reidenberg, </w:t>
      </w:r>
      <w:r w:rsidR="00715F47" w:rsidRPr="00A043B4">
        <w:rPr>
          <w:rFonts w:asciiTheme="minorHAnsi" w:eastAsia="Times New Roman" w:hAnsiTheme="minorHAnsi" w:cstheme="minorHAnsi"/>
          <w:sz w:val="24"/>
          <w:szCs w:val="24"/>
        </w:rPr>
        <w:t>Lawrence</w:t>
      </w:r>
      <w:r w:rsidR="0097217C" w:rsidRPr="00A043B4">
        <w:rPr>
          <w:rFonts w:asciiTheme="minorHAnsi" w:eastAsia="Times New Roman" w:hAnsiTheme="minorHAnsi" w:cstheme="minorHAnsi"/>
          <w:sz w:val="24"/>
          <w:szCs w:val="24"/>
        </w:rPr>
        <w:t xml:space="preserve"> </w:t>
      </w:r>
      <w:r w:rsidR="001A170C" w:rsidRPr="005B1C9B">
        <w:rPr>
          <w:rFonts w:asciiTheme="minorHAnsi" w:eastAsia="Times New Roman" w:hAnsiTheme="minorHAnsi" w:cstheme="minorHAnsi"/>
          <w:sz w:val="24"/>
          <w:szCs w:val="24"/>
        </w:rPr>
        <w:t xml:space="preserve">Lessig, </w:t>
      </w:r>
      <w:r w:rsidR="0097217C" w:rsidRPr="00A043B4">
        <w:rPr>
          <w:rFonts w:asciiTheme="minorHAnsi" w:eastAsia="Times New Roman" w:hAnsiTheme="minorHAnsi" w:cstheme="minorHAnsi"/>
          <w:sz w:val="24"/>
          <w:szCs w:val="24"/>
        </w:rPr>
        <w:t xml:space="preserve">Sandra </w:t>
      </w:r>
      <w:r w:rsidR="0043195D" w:rsidRPr="00A043B4">
        <w:rPr>
          <w:rFonts w:asciiTheme="minorHAnsi" w:eastAsia="Times New Roman" w:hAnsiTheme="minorHAnsi" w:cstheme="minorHAnsi"/>
          <w:sz w:val="24"/>
          <w:szCs w:val="24"/>
        </w:rPr>
        <w:t xml:space="preserve">Braman </w:t>
      </w:r>
      <w:r w:rsidR="001A170C" w:rsidRPr="005B1C9B">
        <w:rPr>
          <w:rFonts w:asciiTheme="minorHAnsi" w:eastAsia="Times New Roman" w:hAnsiTheme="minorHAnsi" w:cstheme="minorHAnsi"/>
          <w:sz w:val="24"/>
          <w:szCs w:val="24"/>
        </w:rPr>
        <w:t xml:space="preserve">e </w:t>
      </w:r>
      <w:r w:rsidR="0043195D" w:rsidRPr="00A043B4">
        <w:rPr>
          <w:rFonts w:asciiTheme="minorHAnsi" w:eastAsia="Times New Roman" w:hAnsiTheme="minorHAnsi" w:cstheme="minorHAnsi"/>
          <w:sz w:val="24"/>
          <w:szCs w:val="24"/>
        </w:rPr>
        <w:t xml:space="preserve">Laura </w:t>
      </w:r>
      <w:r w:rsidR="001A170C" w:rsidRPr="005B1C9B">
        <w:rPr>
          <w:rFonts w:asciiTheme="minorHAnsi" w:eastAsia="Times New Roman" w:hAnsiTheme="minorHAnsi" w:cstheme="minorHAnsi"/>
          <w:sz w:val="24"/>
          <w:szCs w:val="24"/>
        </w:rPr>
        <w:t>DeNardis</w:t>
      </w:r>
      <w:r w:rsidR="001A170C" w:rsidRPr="00A043B4">
        <w:rPr>
          <w:rFonts w:asciiTheme="minorHAnsi" w:eastAsia="Arial" w:hAnsiTheme="minorHAnsi" w:cstheme="minorHAnsi"/>
          <w:color w:val="222222"/>
          <w:sz w:val="24"/>
          <w:szCs w:val="24"/>
        </w:rPr>
        <w:t xml:space="preserve">. </w:t>
      </w:r>
      <w:r w:rsidR="00B13C1B" w:rsidRPr="00A043B4">
        <w:rPr>
          <w:rFonts w:asciiTheme="minorHAnsi" w:eastAsia="Arial" w:hAnsiTheme="minorHAnsi" w:cstheme="minorHAnsi"/>
          <w:color w:val="222222"/>
          <w:sz w:val="24"/>
          <w:szCs w:val="24"/>
        </w:rPr>
        <w:t>Os autores</w:t>
      </w:r>
      <w:r w:rsidR="00584F64">
        <w:rPr>
          <w:rFonts w:asciiTheme="minorHAnsi" w:eastAsia="Arial" w:hAnsiTheme="minorHAnsi" w:cstheme="minorHAnsi"/>
          <w:color w:val="222222"/>
          <w:sz w:val="24"/>
          <w:szCs w:val="24"/>
        </w:rPr>
        <w:t xml:space="preserve"> foram</w:t>
      </w:r>
      <w:r w:rsidR="00B13C1B" w:rsidRPr="00A043B4">
        <w:rPr>
          <w:rFonts w:asciiTheme="minorHAnsi" w:eastAsia="Arial" w:hAnsiTheme="minorHAnsi" w:cstheme="minorHAnsi"/>
          <w:color w:val="222222"/>
          <w:sz w:val="24"/>
          <w:szCs w:val="24"/>
        </w:rPr>
        <w:t xml:space="preserve"> escolhidos</w:t>
      </w:r>
      <w:r w:rsidR="00981BC0">
        <w:rPr>
          <w:rFonts w:asciiTheme="minorHAnsi" w:eastAsia="Arial" w:hAnsiTheme="minorHAnsi" w:cstheme="minorHAnsi"/>
          <w:color w:val="222222"/>
          <w:sz w:val="24"/>
          <w:szCs w:val="24"/>
        </w:rPr>
        <w:t xml:space="preserve"> </w:t>
      </w:r>
      <w:r w:rsidR="00BE1042">
        <w:rPr>
          <w:rFonts w:asciiTheme="minorHAnsi" w:eastAsia="Arial" w:hAnsiTheme="minorHAnsi" w:cstheme="minorHAnsi"/>
          <w:color w:val="222222"/>
          <w:sz w:val="24"/>
          <w:szCs w:val="24"/>
        </w:rPr>
        <w:t>por conferirem</w:t>
      </w:r>
      <w:r w:rsidR="00E76A93" w:rsidRPr="00A043B4">
        <w:rPr>
          <w:rFonts w:asciiTheme="minorHAnsi" w:eastAsia="Arial" w:hAnsiTheme="minorHAnsi" w:cstheme="minorHAnsi"/>
          <w:color w:val="222222"/>
          <w:sz w:val="24"/>
          <w:szCs w:val="24"/>
        </w:rPr>
        <w:t xml:space="preserve"> centralidade </w:t>
      </w:r>
      <w:r w:rsidR="007D03FD" w:rsidRPr="00A043B4">
        <w:rPr>
          <w:rFonts w:asciiTheme="minorHAnsi" w:eastAsia="Arial" w:hAnsiTheme="minorHAnsi" w:cstheme="minorHAnsi"/>
          <w:color w:val="222222"/>
          <w:sz w:val="24"/>
          <w:szCs w:val="24"/>
        </w:rPr>
        <w:t xml:space="preserve">à </w:t>
      </w:r>
      <w:r w:rsidR="00D02F5F">
        <w:rPr>
          <w:rFonts w:asciiTheme="minorHAnsi" w:eastAsia="Arial" w:hAnsiTheme="minorHAnsi" w:cstheme="minorHAnsi"/>
          <w:color w:val="222222"/>
          <w:sz w:val="24"/>
          <w:szCs w:val="24"/>
        </w:rPr>
        <w:t>influênci</w:t>
      </w:r>
      <w:r w:rsidR="007D03FD" w:rsidRPr="00A043B4">
        <w:rPr>
          <w:rFonts w:asciiTheme="minorHAnsi" w:eastAsia="Arial" w:hAnsiTheme="minorHAnsi" w:cstheme="minorHAnsi"/>
          <w:color w:val="222222"/>
          <w:sz w:val="24"/>
          <w:szCs w:val="24"/>
        </w:rPr>
        <w:t>a dos</w:t>
      </w:r>
      <w:r w:rsidR="00E76A93" w:rsidRPr="00A043B4">
        <w:rPr>
          <w:rFonts w:asciiTheme="minorHAnsi" w:eastAsia="Arial" w:hAnsiTheme="minorHAnsi" w:cstheme="minorHAnsi"/>
          <w:color w:val="222222"/>
          <w:sz w:val="24"/>
          <w:szCs w:val="24"/>
        </w:rPr>
        <w:t xml:space="preserve"> aspectos técnicos </w:t>
      </w:r>
      <w:r w:rsidR="007D03FD" w:rsidRPr="00A043B4">
        <w:rPr>
          <w:rFonts w:asciiTheme="minorHAnsi" w:eastAsia="Arial" w:hAnsiTheme="minorHAnsi" w:cstheme="minorHAnsi"/>
          <w:color w:val="222222"/>
          <w:sz w:val="24"/>
          <w:szCs w:val="24"/>
        </w:rPr>
        <w:t xml:space="preserve">na </w:t>
      </w:r>
      <w:r w:rsidR="00332756" w:rsidRPr="00A043B4">
        <w:rPr>
          <w:rFonts w:asciiTheme="minorHAnsi" w:eastAsia="Arial" w:hAnsiTheme="minorHAnsi" w:cstheme="minorHAnsi"/>
          <w:color w:val="222222"/>
          <w:sz w:val="24"/>
          <w:szCs w:val="24"/>
        </w:rPr>
        <w:t xml:space="preserve">governança da </w:t>
      </w:r>
      <w:r w:rsidR="0040009A">
        <w:rPr>
          <w:rFonts w:asciiTheme="minorHAnsi" w:eastAsia="Arial" w:hAnsiTheme="minorHAnsi" w:cstheme="minorHAnsi"/>
          <w:color w:val="222222"/>
          <w:sz w:val="24"/>
          <w:szCs w:val="24"/>
        </w:rPr>
        <w:t>I</w:t>
      </w:r>
      <w:r w:rsidR="00332756" w:rsidRPr="00A043B4">
        <w:rPr>
          <w:rFonts w:asciiTheme="minorHAnsi" w:eastAsia="Arial" w:hAnsiTheme="minorHAnsi" w:cstheme="minorHAnsi"/>
          <w:color w:val="222222"/>
          <w:sz w:val="24"/>
          <w:szCs w:val="24"/>
        </w:rPr>
        <w:t xml:space="preserve">nternet, </w:t>
      </w:r>
      <w:r w:rsidR="005F1405">
        <w:rPr>
          <w:rFonts w:asciiTheme="minorHAnsi" w:eastAsia="Arial" w:hAnsiTheme="minorHAnsi" w:cstheme="minorHAnsi"/>
          <w:color w:val="222222"/>
          <w:sz w:val="24"/>
          <w:szCs w:val="24"/>
        </w:rPr>
        <w:t>sem circunscrever</w:t>
      </w:r>
      <w:r w:rsidR="00332756" w:rsidRPr="00A043B4">
        <w:rPr>
          <w:rFonts w:asciiTheme="minorHAnsi" w:eastAsia="Arial" w:hAnsiTheme="minorHAnsi" w:cstheme="minorHAnsi"/>
          <w:color w:val="222222"/>
          <w:sz w:val="24"/>
          <w:szCs w:val="24"/>
        </w:rPr>
        <w:t xml:space="preserve"> as decisões </w:t>
      </w:r>
      <w:r w:rsidR="00D0106E" w:rsidRPr="00A043B4">
        <w:rPr>
          <w:rFonts w:asciiTheme="minorHAnsi" w:eastAsia="Arial" w:hAnsiTheme="minorHAnsi" w:cstheme="minorHAnsi"/>
          <w:color w:val="222222"/>
          <w:sz w:val="24"/>
          <w:szCs w:val="24"/>
        </w:rPr>
        <w:t xml:space="preserve">implementadas </w:t>
      </w:r>
      <w:r w:rsidR="00471D5E">
        <w:rPr>
          <w:rFonts w:asciiTheme="minorHAnsi" w:eastAsia="Arial" w:hAnsiTheme="minorHAnsi" w:cstheme="minorHAnsi"/>
          <w:color w:val="222222"/>
          <w:sz w:val="24"/>
          <w:szCs w:val="24"/>
        </w:rPr>
        <w:t>para controle do</w:t>
      </w:r>
      <w:r w:rsidR="00F564E3" w:rsidRPr="00A043B4">
        <w:rPr>
          <w:rFonts w:asciiTheme="minorHAnsi" w:eastAsia="Arial" w:hAnsiTheme="minorHAnsi" w:cstheme="minorHAnsi"/>
          <w:color w:val="222222"/>
          <w:sz w:val="24"/>
          <w:szCs w:val="24"/>
        </w:rPr>
        <w:t xml:space="preserve"> fluxo informacional </w:t>
      </w:r>
      <w:r w:rsidR="009A5C94">
        <w:rPr>
          <w:rFonts w:asciiTheme="minorHAnsi" w:eastAsia="Arial" w:hAnsiTheme="minorHAnsi" w:cstheme="minorHAnsi"/>
          <w:color w:val="222222"/>
          <w:sz w:val="24"/>
          <w:szCs w:val="24"/>
        </w:rPr>
        <w:t>somente</w:t>
      </w:r>
      <w:r w:rsidR="00332756" w:rsidRPr="00A043B4">
        <w:rPr>
          <w:rFonts w:asciiTheme="minorHAnsi" w:eastAsia="Arial" w:hAnsiTheme="minorHAnsi" w:cstheme="minorHAnsi"/>
          <w:color w:val="222222"/>
          <w:sz w:val="24"/>
          <w:szCs w:val="24"/>
        </w:rPr>
        <w:t xml:space="preserve"> </w:t>
      </w:r>
      <w:r w:rsidR="00C8704E" w:rsidRPr="00A043B4">
        <w:rPr>
          <w:rFonts w:asciiTheme="minorHAnsi" w:eastAsia="Arial" w:hAnsiTheme="minorHAnsi" w:cstheme="minorHAnsi"/>
          <w:color w:val="222222"/>
          <w:sz w:val="24"/>
          <w:szCs w:val="24"/>
        </w:rPr>
        <w:t>ao campo</w:t>
      </w:r>
      <w:r w:rsidR="00D0106E" w:rsidRPr="00A043B4">
        <w:rPr>
          <w:rFonts w:asciiTheme="minorHAnsi" w:eastAsia="Arial" w:hAnsiTheme="minorHAnsi" w:cstheme="minorHAnsi"/>
          <w:color w:val="222222"/>
          <w:sz w:val="24"/>
          <w:szCs w:val="24"/>
        </w:rPr>
        <w:t xml:space="preserve"> </w:t>
      </w:r>
      <w:r w:rsidR="00332756" w:rsidRPr="00A043B4">
        <w:rPr>
          <w:rFonts w:asciiTheme="minorHAnsi" w:eastAsia="Arial" w:hAnsiTheme="minorHAnsi" w:cstheme="minorHAnsi"/>
          <w:color w:val="222222"/>
          <w:sz w:val="24"/>
          <w:szCs w:val="24"/>
        </w:rPr>
        <w:t>da</w:t>
      </w:r>
      <w:r w:rsidR="006F1A50">
        <w:rPr>
          <w:rFonts w:asciiTheme="minorHAnsi" w:eastAsia="Arial" w:hAnsiTheme="minorHAnsi" w:cstheme="minorHAnsi"/>
          <w:color w:val="222222"/>
          <w:sz w:val="24"/>
          <w:szCs w:val="24"/>
        </w:rPr>
        <w:t>s leis e regulamentos da</w:t>
      </w:r>
      <w:r w:rsidR="00436AAD">
        <w:rPr>
          <w:rFonts w:asciiTheme="minorHAnsi" w:eastAsia="Arial" w:hAnsiTheme="minorHAnsi" w:cstheme="minorHAnsi"/>
          <w:color w:val="222222"/>
          <w:sz w:val="24"/>
          <w:szCs w:val="24"/>
        </w:rPr>
        <w:t>s</w:t>
      </w:r>
      <w:r w:rsidR="00332756" w:rsidRPr="00A043B4">
        <w:rPr>
          <w:rFonts w:asciiTheme="minorHAnsi" w:eastAsia="Arial" w:hAnsiTheme="minorHAnsi" w:cstheme="minorHAnsi"/>
          <w:color w:val="222222"/>
          <w:sz w:val="24"/>
          <w:szCs w:val="24"/>
        </w:rPr>
        <w:t xml:space="preserve"> política</w:t>
      </w:r>
      <w:r w:rsidR="00436AAD">
        <w:rPr>
          <w:rFonts w:asciiTheme="minorHAnsi" w:eastAsia="Arial" w:hAnsiTheme="minorHAnsi" w:cstheme="minorHAnsi"/>
          <w:color w:val="222222"/>
          <w:sz w:val="24"/>
          <w:szCs w:val="24"/>
        </w:rPr>
        <w:t>s</w:t>
      </w:r>
      <w:r w:rsidR="00332756" w:rsidRPr="00A043B4">
        <w:rPr>
          <w:rFonts w:asciiTheme="minorHAnsi" w:eastAsia="Arial" w:hAnsiTheme="minorHAnsi" w:cstheme="minorHAnsi"/>
          <w:color w:val="222222"/>
          <w:sz w:val="24"/>
          <w:szCs w:val="24"/>
        </w:rPr>
        <w:t xml:space="preserve"> de informação. </w:t>
      </w:r>
      <w:r w:rsidR="003D5CA1">
        <w:rPr>
          <w:rFonts w:asciiTheme="minorHAnsi" w:eastAsia="Arial" w:hAnsiTheme="minorHAnsi" w:cstheme="minorHAnsi"/>
          <w:color w:val="222222"/>
          <w:sz w:val="24"/>
          <w:szCs w:val="24"/>
        </w:rPr>
        <w:t xml:space="preserve"> </w:t>
      </w:r>
      <w:r w:rsidR="00217F91">
        <w:rPr>
          <w:rFonts w:asciiTheme="minorHAnsi" w:eastAsia="Arial" w:hAnsiTheme="minorHAnsi" w:cstheme="minorHAnsi"/>
          <w:color w:val="222222"/>
          <w:sz w:val="24"/>
          <w:szCs w:val="24"/>
        </w:rPr>
        <w:t xml:space="preserve">A análise realizada </w:t>
      </w:r>
      <w:r w:rsidR="001A170C" w:rsidRPr="00A043B4">
        <w:rPr>
          <w:rFonts w:asciiTheme="minorHAnsi" w:eastAsia="Arial" w:hAnsiTheme="minorHAnsi" w:cstheme="minorHAnsi"/>
          <w:color w:val="222222"/>
          <w:sz w:val="24"/>
          <w:szCs w:val="24"/>
        </w:rPr>
        <w:t xml:space="preserve">aponta nuances, semelhanças e diferenças presentes </w:t>
      </w:r>
      <w:r w:rsidR="00106B53">
        <w:rPr>
          <w:rFonts w:asciiTheme="minorHAnsi" w:eastAsia="Arial" w:hAnsiTheme="minorHAnsi" w:cstheme="minorHAnsi"/>
          <w:color w:val="222222"/>
          <w:sz w:val="24"/>
          <w:szCs w:val="24"/>
        </w:rPr>
        <w:t>nas abordagens de</w:t>
      </w:r>
      <w:r w:rsidR="00106B53" w:rsidRPr="00A043B4">
        <w:rPr>
          <w:rFonts w:asciiTheme="minorHAnsi" w:eastAsia="Arial" w:hAnsiTheme="minorHAnsi" w:cstheme="minorHAnsi"/>
          <w:color w:val="222222"/>
          <w:sz w:val="24"/>
          <w:szCs w:val="24"/>
        </w:rPr>
        <w:t xml:space="preserve"> </w:t>
      </w:r>
      <w:r w:rsidR="001A170C" w:rsidRPr="00A043B4">
        <w:rPr>
          <w:rFonts w:asciiTheme="minorHAnsi" w:eastAsia="Arial" w:hAnsiTheme="minorHAnsi" w:cstheme="minorHAnsi"/>
          <w:color w:val="222222"/>
          <w:sz w:val="24"/>
          <w:szCs w:val="24"/>
        </w:rPr>
        <w:t>cada autor</w:t>
      </w:r>
      <w:r w:rsidR="000753D4" w:rsidRPr="00A043B4">
        <w:rPr>
          <w:rFonts w:asciiTheme="minorHAnsi" w:eastAsia="Arial" w:hAnsiTheme="minorHAnsi" w:cstheme="minorHAnsi"/>
          <w:color w:val="222222"/>
          <w:sz w:val="24"/>
          <w:szCs w:val="24"/>
        </w:rPr>
        <w:t xml:space="preserve"> no que concerne à relação entre tecnologia</w:t>
      </w:r>
      <w:r w:rsidR="00B70D12">
        <w:rPr>
          <w:rFonts w:asciiTheme="minorHAnsi" w:eastAsia="Arial" w:hAnsiTheme="minorHAnsi" w:cstheme="minorHAnsi"/>
          <w:color w:val="222222"/>
          <w:sz w:val="24"/>
          <w:szCs w:val="24"/>
        </w:rPr>
        <w:t xml:space="preserve"> </w:t>
      </w:r>
      <w:r w:rsidR="00FB79E7">
        <w:rPr>
          <w:rFonts w:asciiTheme="minorHAnsi" w:eastAsia="Arial" w:hAnsiTheme="minorHAnsi" w:cstheme="minorHAnsi"/>
          <w:color w:val="222222"/>
          <w:sz w:val="24"/>
          <w:szCs w:val="24"/>
        </w:rPr>
        <w:t>e</w:t>
      </w:r>
      <w:r w:rsidR="000753D4" w:rsidRPr="00A043B4">
        <w:rPr>
          <w:rFonts w:asciiTheme="minorHAnsi" w:eastAsia="Arial" w:hAnsiTheme="minorHAnsi" w:cstheme="minorHAnsi"/>
          <w:color w:val="222222"/>
          <w:sz w:val="24"/>
          <w:szCs w:val="24"/>
        </w:rPr>
        <w:t xml:space="preserve"> governança da </w:t>
      </w:r>
      <w:r w:rsidR="00697F03">
        <w:rPr>
          <w:rFonts w:asciiTheme="minorHAnsi" w:eastAsia="Arial" w:hAnsiTheme="minorHAnsi" w:cstheme="minorHAnsi"/>
          <w:color w:val="222222"/>
          <w:sz w:val="24"/>
          <w:szCs w:val="24"/>
        </w:rPr>
        <w:t>I</w:t>
      </w:r>
      <w:r w:rsidR="000753D4" w:rsidRPr="00A043B4">
        <w:rPr>
          <w:rFonts w:asciiTheme="minorHAnsi" w:eastAsia="Arial" w:hAnsiTheme="minorHAnsi" w:cstheme="minorHAnsi"/>
          <w:color w:val="222222"/>
          <w:sz w:val="24"/>
          <w:szCs w:val="24"/>
        </w:rPr>
        <w:t>nternet</w:t>
      </w:r>
      <w:r w:rsidR="00726790">
        <w:rPr>
          <w:rFonts w:asciiTheme="minorHAnsi" w:eastAsia="Arial" w:hAnsiTheme="minorHAnsi" w:cstheme="minorHAnsi"/>
          <w:color w:val="222222"/>
          <w:sz w:val="24"/>
          <w:szCs w:val="24"/>
        </w:rPr>
        <w:t xml:space="preserve">, bem como </w:t>
      </w:r>
      <w:r w:rsidR="00726790">
        <w:rPr>
          <w:rFonts w:cs="Arial"/>
          <w:sz w:val="24"/>
          <w:szCs w:val="24"/>
        </w:rPr>
        <w:t>a necessidade de compreensão dessa dimensão tecnológica no processo de regulação por parte dos formuladores de políticas de informação</w:t>
      </w:r>
      <w:r w:rsidR="001A170C" w:rsidRPr="00F2125B">
        <w:rPr>
          <w:rFonts w:asciiTheme="minorHAnsi" w:eastAsia="Arial" w:hAnsiTheme="minorHAnsi" w:cstheme="minorHAnsi"/>
          <w:color w:val="222222"/>
          <w:sz w:val="24"/>
          <w:szCs w:val="24"/>
        </w:rPr>
        <w:t>.</w:t>
      </w:r>
      <w:bookmarkEnd w:id="0"/>
    </w:p>
    <w:p w14:paraId="2A4D3EA1" w14:textId="031061E6" w:rsidR="00875890" w:rsidRPr="00E12F86" w:rsidRDefault="00263412">
      <w:pPr>
        <w:pBdr>
          <w:top w:val="nil"/>
          <w:left w:val="nil"/>
          <w:bottom w:val="nil"/>
          <w:right w:val="nil"/>
          <w:between w:val="nil"/>
        </w:pBdr>
        <w:spacing w:after="0" w:line="240" w:lineRule="auto"/>
        <w:jc w:val="both"/>
        <w:rPr>
          <w:color w:val="FF0000"/>
          <w:sz w:val="24"/>
          <w:szCs w:val="24"/>
        </w:rPr>
      </w:pPr>
      <w:r w:rsidRPr="00F2125B">
        <w:rPr>
          <w:b/>
          <w:color w:val="000000"/>
          <w:sz w:val="24"/>
          <w:szCs w:val="24"/>
        </w:rPr>
        <w:t>Palavras-Chave:</w:t>
      </w:r>
      <w:r w:rsidRPr="00F2125B">
        <w:rPr>
          <w:color w:val="000000"/>
          <w:sz w:val="24"/>
          <w:szCs w:val="24"/>
        </w:rPr>
        <w:t xml:space="preserve"> </w:t>
      </w:r>
      <w:r w:rsidR="00475763" w:rsidRPr="00F2125B">
        <w:rPr>
          <w:color w:val="000000"/>
          <w:sz w:val="24"/>
          <w:szCs w:val="24"/>
        </w:rPr>
        <w:t>Gove</w:t>
      </w:r>
      <w:r w:rsidR="000B2F8D" w:rsidRPr="00F2125B">
        <w:rPr>
          <w:color w:val="000000"/>
          <w:sz w:val="24"/>
          <w:szCs w:val="24"/>
        </w:rPr>
        <w:t>r</w:t>
      </w:r>
      <w:r w:rsidR="00475763" w:rsidRPr="00F2125B">
        <w:rPr>
          <w:color w:val="000000"/>
          <w:sz w:val="24"/>
          <w:szCs w:val="24"/>
        </w:rPr>
        <w:t xml:space="preserve">nança da </w:t>
      </w:r>
      <w:r w:rsidR="00697F03" w:rsidRPr="00F2125B">
        <w:rPr>
          <w:color w:val="000000"/>
          <w:sz w:val="24"/>
          <w:szCs w:val="24"/>
        </w:rPr>
        <w:t>I</w:t>
      </w:r>
      <w:r w:rsidR="00475763" w:rsidRPr="00F2125B">
        <w:rPr>
          <w:color w:val="000000"/>
          <w:sz w:val="24"/>
          <w:szCs w:val="24"/>
        </w:rPr>
        <w:t>nternet</w:t>
      </w:r>
      <w:r w:rsidRPr="00B70D12">
        <w:rPr>
          <w:color w:val="000000"/>
          <w:sz w:val="24"/>
          <w:szCs w:val="24"/>
        </w:rPr>
        <w:t xml:space="preserve">. </w:t>
      </w:r>
      <w:r w:rsidR="00C47045">
        <w:rPr>
          <w:color w:val="000000"/>
          <w:sz w:val="24"/>
          <w:szCs w:val="24"/>
        </w:rPr>
        <w:t>Padrões tec</w:t>
      </w:r>
      <w:r w:rsidR="004041A5">
        <w:rPr>
          <w:color w:val="000000"/>
          <w:sz w:val="24"/>
          <w:szCs w:val="24"/>
        </w:rPr>
        <w:t xml:space="preserve">nológicos. </w:t>
      </w:r>
      <w:r w:rsidR="00C8704E" w:rsidRPr="00E12F86">
        <w:rPr>
          <w:color w:val="000000"/>
          <w:sz w:val="24"/>
          <w:szCs w:val="24"/>
        </w:rPr>
        <w:t>Regulação</w:t>
      </w:r>
      <w:r w:rsidRPr="00E12F86">
        <w:rPr>
          <w:color w:val="000000"/>
          <w:sz w:val="24"/>
          <w:szCs w:val="24"/>
        </w:rPr>
        <w:t xml:space="preserve">. </w:t>
      </w:r>
      <w:r w:rsidR="00AE2A63" w:rsidRPr="00E12F86">
        <w:rPr>
          <w:color w:val="000000"/>
          <w:sz w:val="24"/>
          <w:szCs w:val="24"/>
        </w:rPr>
        <w:t>Política de informação.</w:t>
      </w:r>
    </w:p>
    <w:p w14:paraId="6FA63B03" w14:textId="77777777" w:rsidR="00C269DA" w:rsidRPr="00E12F86" w:rsidRDefault="00C269DA" w:rsidP="00CD4081">
      <w:pPr>
        <w:pBdr>
          <w:top w:val="nil"/>
          <w:left w:val="nil"/>
          <w:bottom w:val="nil"/>
          <w:right w:val="nil"/>
          <w:between w:val="nil"/>
        </w:pBdr>
        <w:spacing w:after="0" w:line="240" w:lineRule="auto"/>
        <w:jc w:val="both"/>
        <w:rPr>
          <w:color w:val="000000"/>
          <w:sz w:val="24"/>
          <w:szCs w:val="24"/>
        </w:rPr>
      </w:pPr>
    </w:p>
    <w:bookmarkEnd w:id="1"/>
    <w:bookmarkEnd w:id="2"/>
    <w:bookmarkEnd w:id="3"/>
    <w:bookmarkEnd w:id="4"/>
    <w:p w14:paraId="223B843C" w14:textId="22F96ACA" w:rsidR="00FD1F70" w:rsidRPr="00FD1F70" w:rsidRDefault="00FD1F70" w:rsidP="00FD1F70">
      <w:pPr>
        <w:pBdr>
          <w:top w:val="nil"/>
          <w:left w:val="nil"/>
          <w:bottom w:val="nil"/>
          <w:right w:val="nil"/>
          <w:between w:val="nil"/>
        </w:pBdr>
        <w:spacing w:line="240" w:lineRule="auto"/>
        <w:jc w:val="both"/>
        <w:rPr>
          <w:rFonts w:asciiTheme="minorHAnsi" w:hAnsiTheme="minorHAnsi" w:cstheme="minorHAnsi"/>
          <w:color w:val="000000"/>
          <w:sz w:val="24"/>
          <w:szCs w:val="24"/>
          <w:lang w:val="en-US"/>
        </w:rPr>
      </w:pPr>
      <w:r w:rsidRPr="00FD1F70">
        <w:rPr>
          <w:rFonts w:asciiTheme="minorHAnsi" w:hAnsiTheme="minorHAnsi" w:cstheme="minorHAnsi"/>
          <w:b/>
          <w:bCs/>
          <w:color w:val="000000"/>
          <w:sz w:val="24"/>
          <w:szCs w:val="24"/>
          <w:lang w:val="en-US"/>
        </w:rPr>
        <w:t>Abstract:</w:t>
      </w:r>
      <w:r w:rsidRPr="00FD1F70">
        <w:rPr>
          <w:rFonts w:asciiTheme="minorHAnsi" w:hAnsiTheme="minorHAnsi" w:cstheme="minorHAnsi"/>
          <w:color w:val="000000"/>
          <w:sz w:val="24"/>
          <w:szCs w:val="24"/>
          <w:lang w:val="en-US"/>
        </w:rPr>
        <w:t xml:space="preserve"> This paper analyzes the role of technology in the internet governance, that is materialized in the technical decisions that shape the architecture of the World Wide Web and, ultimately, its use. To support the discussions of the theme, the article analyzes the contributions of Joel Reidenberg, Lawrence Lessig, Sandra Braman and Laura DeNardis. The authors were chosen because they attribute centrality to the technical aspects for the internet governance, not confining the decisions taken to control the information flow within the field of laws and regulations of information policy. The result of the analysis points out nuances, similarities, and differences in each authors’ approaches regarding the relationship between technology, internet governance and information policy</w:t>
      </w:r>
      <w:r w:rsidR="004F0B45">
        <w:rPr>
          <w:rFonts w:asciiTheme="minorHAnsi" w:hAnsiTheme="minorHAnsi" w:cstheme="minorHAnsi"/>
          <w:color w:val="000000"/>
          <w:sz w:val="24"/>
          <w:szCs w:val="24"/>
          <w:lang w:val="en-US"/>
        </w:rPr>
        <w:t>. The result also points</w:t>
      </w:r>
      <w:r w:rsidR="00B70D12">
        <w:rPr>
          <w:rFonts w:asciiTheme="minorHAnsi" w:hAnsiTheme="minorHAnsi" w:cstheme="minorHAnsi"/>
          <w:color w:val="000000"/>
          <w:sz w:val="24"/>
          <w:szCs w:val="24"/>
          <w:lang w:val="en-US"/>
        </w:rPr>
        <w:t xml:space="preserve"> the necessity to apprehend this technological dimension of the regulation process by those who formulate information policies</w:t>
      </w:r>
      <w:r w:rsidRPr="00FD1F70">
        <w:rPr>
          <w:rFonts w:asciiTheme="minorHAnsi" w:hAnsiTheme="minorHAnsi" w:cstheme="minorHAnsi"/>
          <w:color w:val="000000"/>
          <w:sz w:val="24"/>
          <w:szCs w:val="24"/>
          <w:lang w:val="en-US"/>
        </w:rPr>
        <w:t>.</w:t>
      </w:r>
    </w:p>
    <w:p w14:paraId="604CC6FD" w14:textId="4386F1C7" w:rsidR="00FD1F70" w:rsidRPr="00E12F86" w:rsidRDefault="00FD1F70" w:rsidP="00FD1F70">
      <w:pPr>
        <w:pBdr>
          <w:top w:val="nil"/>
          <w:left w:val="nil"/>
          <w:bottom w:val="nil"/>
          <w:right w:val="nil"/>
          <w:between w:val="nil"/>
        </w:pBdr>
        <w:spacing w:after="0" w:line="240" w:lineRule="auto"/>
        <w:jc w:val="both"/>
        <w:rPr>
          <w:color w:val="000000"/>
          <w:sz w:val="24"/>
          <w:szCs w:val="24"/>
        </w:rPr>
      </w:pPr>
      <w:r w:rsidRPr="00FD1F70">
        <w:rPr>
          <w:b/>
          <w:color w:val="000000"/>
          <w:sz w:val="24"/>
          <w:szCs w:val="24"/>
          <w:lang w:val="en-US"/>
        </w:rPr>
        <w:t>Keywords:</w:t>
      </w:r>
      <w:r w:rsidRPr="00FD1F70">
        <w:rPr>
          <w:color w:val="000000"/>
          <w:sz w:val="24"/>
          <w:szCs w:val="24"/>
          <w:lang w:val="en-US"/>
        </w:rPr>
        <w:t xml:space="preserve"> Internet governance. </w:t>
      </w:r>
      <w:r w:rsidR="00D77B88">
        <w:rPr>
          <w:color w:val="000000"/>
          <w:sz w:val="24"/>
          <w:szCs w:val="24"/>
          <w:lang w:val="en-US"/>
        </w:rPr>
        <w:t>Technological standar</w:t>
      </w:r>
      <w:r w:rsidR="00F20642">
        <w:rPr>
          <w:color w:val="000000"/>
          <w:sz w:val="24"/>
          <w:szCs w:val="24"/>
          <w:lang w:val="en-US"/>
        </w:rPr>
        <w:t>ds</w:t>
      </w:r>
      <w:r w:rsidRPr="00FD1F70">
        <w:rPr>
          <w:color w:val="000000"/>
          <w:sz w:val="24"/>
          <w:szCs w:val="24"/>
          <w:lang w:val="en-US"/>
        </w:rPr>
        <w:t xml:space="preserve">. </w:t>
      </w:r>
      <w:r w:rsidRPr="00E12F86">
        <w:rPr>
          <w:color w:val="000000"/>
          <w:sz w:val="24"/>
          <w:szCs w:val="24"/>
        </w:rPr>
        <w:t>Regulation. Information policy.</w:t>
      </w:r>
    </w:p>
    <w:p w14:paraId="060676A3" w14:textId="77777777" w:rsidR="00875890" w:rsidRDefault="00875890">
      <w:pPr>
        <w:pBdr>
          <w:top w:val="nil"/>
          <w:left w:val="nil"/>
          <w:bottom w:val="nil"/>
          <w:right w:val="nil"/>
          <w:between w:val="nil"/>
        </w:pBdr>
        <w:spacing w:after="120" w:line="240" w:lineRule="auto"/>
        <w:rPr>
          <w:color w:val="000000"/>
          <w:sz w:val="24"/>
          <w:szCs w:val="24"/>
        </w:rPr>
      </w:pPr>
    </w:p>
    <w:p w14:paraId="721C95C4" w14:textId="77777777" w:rsidR="00A420B2" w:rsidRDefault="00263412" w:rsidP="009A7739">
      <w:pPr>
        <w:pBdr>
          <w:top w:val="nil"/>
          <w:left w:val="nil"/>
          <w:bottom w:val="nil"/>
          <w:right w:val="nil"/>
          <w:between w:val="nil"/>
        </w:pBdr>
        <w:spacing w:after="0" w:line="360" w:lineRule="auto"/>
        <w:rPr>
          <w:b/>
          <w:color w:val="000000"/>
          <w:sz w:val="24"/>
          <w:szCs w:val="24"/>
        </w:rPr>
      </w:pPr>
      <w:r>
        <w:rPr>
          <w:b/>
          <w:color w:val="000000"/>
          <w:sz w:val="24"/>
          <w:szCs w:val="24"/>
        </w:rPr>
        <w:t>1 INTRODUÇÃO</w:t>
      </w:r>
      <w:r w:rsidR="00925EC8">
        <w:rPr>
          <w:b/>
          <w:color w:val="000000"/>
          <w:sz w:val="24"/>
          <w:szCs w:val="24"/>
        </w:rPr>
        <w:tab/>
      </w:r>
    </w:p>
    <w:p w14:paraId="720EC49E" w14:textId="52209A83" w:rsidR="00FB5800" w:rsidRDefault="00FB5800" w:rsidP="005D3613">
      <w:pPr>
        <w:spacing w:after="0" w:line="360" w:lineRule="auto"/>
        <w:ind w:firstLine="720"/>
        <w:jc w:val="both"/>
        <w:rPr>
          <w:rFonts w:cs="Arial"/>
          <w:sz w:val="24"/>
          <w:szCs w:val="24"/>
        </w:rPr>
      </w:pPr>
      <w:r w:rsidRPr="00FB5800">
        <w:rPr>
          <w:rFonts w:cs="Arial"/>
          <w:sz w:val="24"/>
          <w:szCs w:val="24"/>
        </w:rPr>
        <w:t xml:space="preserve">As narrativas dominantes sobre a história da </w:t>
      </w:r>
      <w:r w:rsidR="004D7A43">
        <w:rPr>
          <w:rFonts w:cs="Arial"/>
          <w:sz w:val="24"/>
          <w:szCs w:val="24"/>
        </w:rPr>
        <w:t>I</w:t>
      </w:r>
      <w:r w:rsidRPr="00FB5800">
        <w:rPr>
          <w:rFonts w:cs="Arial"/>
          <w:sz w:val="24"/>
          <w:szCs w:val="24"/>
        </w:rPr>
        <w:t xml:space="preserve">nternet têm sido engolidas por uma amnésia coletiva, pois o surgimento da rede mundial tem sido atribuído à mitologia do livre </w:t>
      </w:r>
      <w:r w:rsidRPr="00FB5800">
        <w:rPr>
          <w:rFonts w:cs="Arial"/>
          <w:sz w:val="24"/>
          <w:szCs w:val="24"/>
        </w:rPr>
        <w:lastRenderedPageBreak/>
        <w:t>mercado, quando</w:t>
      </w:r>
      <w:r w:rsidR="008058F3">
        <w:rPr>
          <w:rFonts w:cs="Arial"/>
          <w:sz w:val="24"/>
          <w:szCs w:val="24"/>
        </w:rPr>
        <w:t>, na verdade,</w:t>
      </w:r>
      <w:r w:rsidRPr="00FB5800">
        <w:rPr>
          <w:rFonts w:cs="Arial"/>
          <w:sz w:val="24"/>
          <w:szCs w:val="24"/>
        </w:rPr>
        <w:t xml:space="preserve"> o fator decisivo foi a injeção maciça de recursos </w:t>
      </w:r>
      <w:r w:rsidR="008058F3">
        <w:rPr>
          <w:rFonts w:cs="Arial"/>
          <w:sz w:val="24"/>
          <w:szCs w:val="24"/>
        </w:rPr>
        <w:t>financeiros por parte do governo dos Estados Unidos</w:t>
      </w:r>
      <w:r w:rsidRPr="00FB5800">
        <w:rPr>
          <w:rFonts w:cs="Arial"/>
          <w:sz w:val="24"/>
          <w:szCs w:val="24"/>
        </w:rPr>
        <w:t xml:space="preserve"> (BOLAÑO, VIEIRA, 2014; McCHESNEY, 2013).</w:t>
      </w:r>
    </w:p>
    <w:p w14:paraId="1CC898AD" w14:textId="73A64853" w:rsidR="00152A17" w:rsidRPr="008B1785" w:rsidRDefault="00460FE5" w:rsidP="005D3613">
      <w:pPr>
        <w:spacing w:after="0" w:line="360" w:lineRule="auto"/>
        <w:ind w:firstLine="720"/>
        <w:jc w:val="both"/>
        <w:rPr>
          <w:rFonts w:ascii="Arial" w:eastAsia="Arial" w:hAnsi="Arial" w:cs="Arial"/>
        </w:rPr>
      </w:pPr>
      <w:r>
        <w:rPr>
          <w:rFonts w:cs="Arial"/>
          <w:sz w:val="24"/>
          <w:szCs w:val="24"/>
        </w:rPr>
        <w:t xml:space="preserve">Não </w:t>
      </w:r>
      <w:r w:rsidR="00105E35">
        <w:rPr>
          <w:rFonts w:cs="Arial"/>
          <w:sz w:val="24"/>
          <w:szCs w:val="24"/>
        </w:rPr>
        <w:t xml:space="preserve">obstante a rede de computadores </w:t>
      </w:r>
      <w:r w:rsidR="00FE0E4C">
        <w:rPr>
          <w:rFonts w:cs="Arial"/>
          <w:sz w:val="24"/>
          <w:szCs w:val="24"/>
        </w:rPr>
        <w:t xml:space="preserve">interligados ter sido desenvolvida em um ambiente que aspira controle, </w:t>
      </w:r>
      <w:r w:rsidR="00853DDA">
        <w:rPr>
          <w:rFonts w:cs="Arial"/>
          <w:sz w:val="24"/>
          <w:szCs w:val="24"/>
        </w:rPr>
        <w:t>a</w:t>
      </w:r>
      <w:r w:rsidR="00152A17" w:rsidRPr="006D7D7F">
        <w:rPr>
          <w:rFonts w:cs="Arial"/>
          <w:sz w:val="24"/>
          <w:szCs w:val="24"/>
        </w:rPr>
        <w:t xml:space="preserve"> abertura da </w:t>
      </w:r>
      <w:r w:rsidR="009D7985">
        <w:rPr>
          <w:rFonts w:cs="Arial"/>
          <w:sz w:val="24"/>
          <w:szCs w:val="24"/>
        </w:rPr>
        <w:t>I</w:t>
      </w:r>
      <w:r w:rsidR="00152A17" w:rsidRPr="006D7D7F">
        <w:rPr>
          <w:rFonts w:cs="Arial"/>
          <w:sz w:val="24"/>
          <w:szCs w:val="24"/>
        </w:rPr>
        <w:t xml:space="preserve">nternet para uso comercial em meados </w:t>
      </w:r>
      <w:r w:rsidR="000A6E60" w:rsidRPr="006D7D7F">
        <w:rPr>
          <w:bCs/>
          <w:color w:val="000000"/>
          <w:sz w:val="24"/>
          <w:szCs w:val="24"/>
        </w:rPr>
        <w:t>da década de 1990</w:t>
      </w:r>
      <w:r w:rsidR="00DC4ACB" w:rsidRPr="006D7D7F">
        <w:rPr>
          <w:bCs/>
          <w:color w:val="000000"/>
          <w:sz w:val="24"/>
          <w:szCs w:val="24"/>
        </w:rPr>
        <w:t xml:space="preserve"> suscitou debates acer</w:t>
      </w:r>
      <w:r w:rsidR="00D001CA" w:rsidRPr="006D7D7F">
        <w:rPr>
          <w:bCs/>
          <w:color w:val="000000"/>
          <w:sz w:val="24"/>
          <w:szCs w:val="24"/>
        </w:rPr>
        <w:t>c</w:t>
      </w:r>
      <w:r w:rsidR="00DC4ACB" w:rsidRPr="006D7D7F">
        <w:rPr>
          <w:bCs/>
          <w:color w:val="000000"/>
          <w:sz w:val="24"/>
          <w:szCs w:val="24"/>
        </w:rPr>
        <w:t>a da liberdade de comunicação d</w:t>
      </w:r>
      <w:r w:rsidR="00D001CA" w:rsidRPr="006D7D7F">
        <w:rPr>
          <w:bCs/>
          <w:color w:val="000000"/>
          <w:sz w:val="24"/>
          <w:szCs w:val="24"/>
        </w:rPr>
        <w:t>igital em rede</w:t>
      </w:r>
      <w:r w:rsidR="000A6E60" w:rsidRPr="006D7D7F">
        <w:rPr>
          <w:bCs/>
          <w:color w:val="000000"/>
          <w:sz w:val="24"/>
          <w:szCs w:val="24"/>
        </w:rPr>
        <w:t>.</w:t>
      </w:r>
      <w:r w:rsidR="00D001CA" w:rsidRPr="006D7D7F">
        <w:rPr>
          <w:bCs/>
          <w:color w:val="000000"/>
          <w:sz w:val="24"/>
          <w:szCs w:val="24"/>
        </w:rPr>
        <w:t xml:space="preserve"> Nesse contexto, </w:t>
      </w:r>
      <w:r w:rsidR="005C29A2">
        <w:rPr>
          <w:bCs/>
          <w:color w:val="000000"/>
          <w:sz w:val="24"/>
          <w:szCs w:val="24"/>
        </w:rPr>
        <w:t>havia o ente</w:t>
      </w:r>
      <w:r w:rsidR="00F349B3">
        <w:rPr>
          <w:bCs/>
          <w:color w:val="000000"/>
          <w:sz w:val="24"/>
          <w:szCs w:val="24"/>
        </w:rPr>
        <w:t>ndimento de</w:t>
      </w:r>
      <w:r w:rsidR="004360F2">
        <w:rPr>
          <w:bCs/>
          <w:color w:val="000000"/>
          <w:sz w:val="24"/>
          <w:szCs w:val="24"/>
        </w:rPr>
        <w:t xml:space="preserve"> que </w:t>
      </w:r>
      <w:r w:rsidR="00B40CD7" w:rsidRPr="006D7D7F">
        <w:rPr>
          <w:bCs/>
          <w:color w:val="000000"/>
          <w:sz w:val="24"/>
          <w:szCs w:val="24"/>
        </w:rPr>
        <w:t>a política de informação formulada pelo Estado, por meio de leis e regulamentos, não a</w:t>
      </w:r>
      <w:r w:rsidR="00C54DB7" w:rsidRPr="006D7D7F">
        <w:rPr>
          <w:bCs/>
          <w:color w:val="000000"/>
          <w:sz w:val="24"/>
          <w:szCs w:val="24"/>
        </w:rPr>
        <w:t>lca</w:t>
      </w:r>
      <w:r w:rsidR="00472067" w:rsidRPr="006D7D7F">
        <w:rPr>
          <w:bCs/>
          <w:color w:val="000000"/>
          <w:sz w:val="24"/>
          <w:szCs w:val="24"/>
        </w:rPr>
        <w:t>nçaria</w:t>
      </w:r>
      <w:r w:rsidR="00C54DB7" w:rsidRPr="006D7D7F">
        <w:rPr>
          <w:bCs/>
          <w:color w:val="000000"/>
          <w:sz w:val="24"/>
          <w:szCs w:val="24"/>
        </w:rPr>
        <w:t xml:space="preserve"> à Internet, </w:t>
      </w:r>
      <w:r w:rsidR="00E76C41" w:rsidRPr="006D7D7F">
        <w:rPr>
          <w:bCs/>
          <w:color w:val="000000"/>
          <w:sz w:val="24"/>
          <w:szCs w:val="24"/>
        </w:rPr>
        <w:t>dad</w:t>
      </w:r>
      <w:r w:rsidR="00E76C41">
        <w:rPr>
          <w:bCs/>
          <w:color w:val="000000"/>
          <w:sz w:val="24"/>
          <w:szCs w:val="24"/>
        </w:rPr>
        <w:t>a</w:t>
      </w:r>
      <w:r w:rsidR="00E76C41" w:rsidRPr="006D7D7F">
        <w:rPr>
          <w:bCs/>
          <w:color w:val="000000"/>
          <w:sz w:val="24"/>
          <w:szCs w:val="24"/>
        </w:rPr>
        <w:t xml:space="preserve"> </w:t>
      </w:r>
      <w:r w:rsidR="00C54DB7" w:rsidRPr="006D7D7F">
        <w:rPr>
          <w:bCs/>
          <w:color w:val="000000"/>
          <w:sz w:val="24"/>
          <w:szCs w:val="24"/>
        </w:rPr>
        <w:t>a sua própria arquitetura técnica original que</w:t>
      </w:r>
      <w:r w:rsidR="00E76C41">
        <w:rPr>
          <w:bCs/>
          <w:color w:val="000000"/>
          <w:sz w:val="24"/>
          <w:szCs w:val="24"/>
        </w:rPr>
        <w:t xml:space="preserve">, segundo interpretações equivocadas </w:t>
      </w:r>
      <w:r w:rsidR="00ED7550">
        <w:rPr>
          <w:bCs/>
          <w:color w:val="000000"/>
          <w:sz w:val="24"/>
          <w:szCs w:val="24"/>
        </w:rPr>
        <w:t>que eram comuns naquela ocasião</w:t>
      </w:r>
      <w:r w:rsidR="00E76C41">
        <w:rPr>
          <w:bCs/>
          <w:color w:val="000000"/>
          <w:sz w:val="24"/>
          <w:szCs w:val="24"/>
        </w:rPr>
        <w:t>,</w:t>
      </w:r>
      <w:r w:rsidR="00C54DB7" w:rsidRPr="006D7D7F">
        <w:rPr>
          <w:bCs/>
          <w:color w:val="000000"/>
          <w:sz w:val="24"/>
          <w:szCs w:val="24"/>
        </w:rPr>
        <w:t xml:space="preserve"> </w:t>
      </w:r>
      <w:r w:rsidR="00ED7550">
        <w:rPr>
          <w:bCs/>
          <w:color w:val="000000"/>
          <w:sz w:val="24"/>
          <w:szCs w:val="24"/>
        </w:rPr>
        <w:t>não poderia ser controla</w:t>
      </w:r>
      <w:r w:rsidR="00A45BE6">
        <w:rPr>
          <w:bCs/>
          <w:color w:val="000000"/>
          <w:sz w:val="24"/>
          <w:szCs w:val="24"/>
        </w:rPr>
        <w:t>d</w:t>
      </w:r>
      <w:r w:rsidR="00ED7550">
        <w:rPr>
          <w:bCs/>
          <w:color w:val="000000"/>
          <w:sz w:val="24"/>
          <w:szCs w:val="24"/>
        </w:rPr>
        <w:t>a através de normas jurídicas</w:t>
      </w:r>
      <w:r w:rsidR="00C54DB7" w:rsidRPr="006D7D7F">
        <w:rPr>
          <w:bCs/>
          <w:color w:val="000000"/>
          <w:sz w:val="24"/>
          <w:szCs w:val="24"/>
        </w:rPr>
        <w:t>.</w:t>
      </w:r>
      <w:r w:rsidR="004C75EC" w:rsidRPr="006D7D7F">
        <w:rPr>
          <w:bCs/>
          <w:color w:val="000000"/>
          <w:sz w:val="24"/>
          <w:szCs w:val="24"/>
        </w:rPr>
        <w:t xml:space="preserve"> </w:t>
      </w:r>
      <w:r w:rsidR="006E2119" w:rsidRPr="006D7D7F">
        <w:rPr>
          <w:bCs/>
          <w:color w:val="000000"/>
          <w:sz w:val="24"/>
          <w:szCs w:val="24"/>
        </w:rPr>
        <w:t>Como ressalta Lawrence Lessig (1999;</w:t>
      </w:r>
      <w:r w:rsidR="00ED7550">
        <w:rPr>
          <w:bCs/>
          <w:color w:val="000000"/>
          <w:sz w:val="24"/>
          <w:szCs w:val="24"/>
        </w:rPr>
        <w:t xml:space="preserve"> </w:t>
      </w:r>
      <w:r w:rsidR="006E2119" w:rsidRPr="006D7D7F">
        <w:rPr>
          <w:bCs/>
          <w:color w:val="000000"/>
          <w:sz w:val="24"/>
          <w:szCs w:val="24"/>
        </w:rPr>
        <w:t>2006</w:t>
      </w:r>
      <w:r w:rsidR="006E2119" w:rsidRPr="00E9797F">
        <w:rPr>
          <w:bCs/>
          <w:color w:val="000000"/>
          <w:sz w:val="24"/>
          <w:szCs w:val="24"/>
        </w:rPr>
        <w:t xml:space="preserve">), </w:t>
      </w:r>
      <w:r w:rsidR="00C12DE2" w:rsidRPr="00E9797F">
        <w:rPr>
          <w:bCs/>
          <w:color w:val="000000"/>
          <w:sz w:val="24"/>
          <w:szCs w:val="24"/>
        </w:rPr>
        <w:t>eram tempos em que a ideia de liberdade e de Estado estavam dissociados e em campos opostos</w:t>
      </w:r>
      <w:r w:rsidR="00842663" w:rsidRPr="00E9797F">
        <w:rPr>
          <w:bCs/>
          <w:color w:val="000000"/>
          <w:sz w:val="24"/>
          <w:szCs w:val="24"/>
        </w:rPr>
        <w:t>.</w:t>
      </w:r>
      <w:r w:rsidR="00842663" w:rsidRPr="006D7D7F">
        <w:rPr>
          <w:bCs/>
          <w:color w:val="000000"/>
          <w:sz w:val="24"/>
          <w:szCs w:val="24"/>
        </w:rPr>
        <w:t xml:space="preserve"> </w:t>
      </w:r>
    </w:p>
    <w:p w14:paraId="5695D7F3" w14:textId="31423BEE" w:rsidR="00472067" w:rsidRPr="006D7D7F" w:rsidRDefault="00EA4628" w:rsidP="00A9249A">
      <w:pPr>
        <w:pBdr>
          <w:top w:val="nil"/>
          <w:left w:val="nil"/>
          <w:bottom w:val="nil"/>
          <w:right w:val="nil"/>
          <w:between w:val="nil"/>
        </w:pBdr>
        <w:spacing w:after="0" w:line="360" w:lineRule="auto"/>
        <w:jc w:val="both"/>
        <w:rPr>
          <w:rFonts w:cs="Arial"/>
          <w:sz w:val="24"/>
          <w:szCs w:val="24"/>
        </w:rPr>
      </w:pPr>
      <w:r w:rsidRPr="006D7D7F">
        <w:rPr>
          <w:rFonts w:cs="Arial"/>
          <w:sz w:val="24"/>
          <w:szCs w:val="24"/>
        </w:rPr>
        <w:tab/>
        <w:t>Nesse contexto</w:t>
      </w:r>
      <w:r w:rsidR="005950DE" w:rsidRPr="006D7D7F">
        <w:rPr>
          <w:rFonts w:cs="Arial"/>
          <w:sz w:val="24"/>
          <w:szCs w:val="24"/>
        </w:rPr>
        <w:t>, autores como Reide</w:t>
      </w:r>
      <w:r w:rsidR="00445040">
        <w:rPr>
          <w:rFonts w:cs="Arial"/>
          <w:sz w:val="24"/>
          <w:szCs w:val="24"/>
        </w:rPr>
        <w:t>n</w:t>
      </w:r>
      <w:r w:rsidR="005950DE" w:rsidRPr="006D7D7F">
        <w:rPr>
          <w:rFonts w:cs="Arial"/>
          <w:sz w:val="24"/>
          <w:szCs w:val="24"/>
        </w:rPr>
        <w:t>berg (1998)</w:t>
      </w:r>
      <w:r w:rsidR="00B65320" w:rsidRPr="006D7D7F">
        <w:rPr>
          <w:rFonts w:cs="Arial"/>
          <w:sz w:val="24"/>
          <w:szCs w:val="24"/>
        </w:rPr>
        <w:t xml:space="preserve"> </w:t>
      </w:r>
      <w:r w:rsidR="005950DE" w:rsidRPr="006D7D7F">
        <w:rPr>
          <w:rFonts w:cs="Arial"/>
          <w:sz w:val="24"/>
          <w:szCs w:val="24"/>
        </w:rPr>
        <w:t>e Lessig</w:t>
      </w:r>
      <w:r w:rsidR="00150413">
        <w:rPr>
          <w:rFonts w:cs="Arial"/>
          <w:sz w:val="24"/>
          <w:szCs w:val="24"/>
        </w:rPr>
        <w:t xml:space="preserve"> (1999)</w:t>
      </w:r>
      <w:r w:rsidR="00B65320" w:rsidRPr="006D7D7F">
        <w:rPr>
          <w:rFonts w:cs="Arial"/>
          <w:sz w:val="24"/>
          <w:szCs w:val="24"/>
        </w:rPr>
        <w:t xml:space="preserve">, </w:t>
      </w:r>
      <w:r w:rsidR="004564B6">
        <w:rPr>
          <w:rFonts w:cs="Arial"/>
          <w:sz w:val="24"/>
          <w:szCs w:val="24"/>
        </w:rPr>
        <w:t>registraram</w:t>
      </w:r>
      <w:r w:rsidR="00B65320" w:rsidRPr="006D7D7F">
        <w:rPr>
          <w:rFonts w:cs="Arial"/>
          <w:sz w:val="24"/>
          <w:szCs w:val="24"/>
        </w:rPr>
        <w:t xml:space="preserve"> a in</w:t>
      </w:r>
      <w:r w:rsidR="003E0553">
        <w:rPr>
          <w:rFonts w:cs="Arial"/>
          <w:sz w:val="24"/>
          <w:szCs w:val="24"/>
        </w:rPr>
        <w:t>terferência</w:t>
      </w:r>
      <w:r w:rsidR="00B65320" w:rsidRPr="006D7D7F">
        <w:rPr>
          <w:rFonts w:cs="Arial"/>
          <w:sz w:val="24"/>
          <w:szCs w:val="24"/>
        </w:rPr>
        <w:t xml:space="preserve"> </w:t>
      </w:r>
      <w:r w:rsidR="009232F3">
        <w:rPr>
          <w:rFonts w:cs="Arial"/>
          <w:sz w:val="24"/>
          <w:szCs w:val="24"/>
        </w:rPr>
        <w:t>d</w:t>
      </w:r>
      <w:r w:rsidR="00441E8D" w:rsidRPr="006D7D7F">
        <w:rPr>
          <w:rFonts w:cs="Arial"/>
          <w:sz w:val="24"/>
          <w:szCs w:val="24"/>
        </w:rPr>
        <w:t xml:space="preserve">as </w:t>
      </w:r>
      <w:r w:rsidR="002F3563" w:rsidRPr="006D7D7F">
        <w:rPr>
          <w:rFonts w:cs="Arial"/>
          <w:sz w:val="24"/>
          <w:szCs w:val="24"/>
        </w:rPr>
        <w:t>decisões técnicas</w:t>
      </w:r>
      <w:r w:rsidR="00172D63">
        <w:rPr>
          <w:rFonts w:cs="Arial"/>
          <w:sz w:val="24"/>
          <w:szCs w:val="24"/>
        </w:rPr>
        <w:t xml:space="preserve"> </w:t>
      </w:r>
      <w:r w:rsidR="00BC4C99">
        <w:rPr>
          <w:rFonts w:cs="Arial"/>
          <w:sz w:val="24"/>
          <w:szCs w:val="24"/>
        </w:rPr>
        <w:t>de</w:t>
      </w:r>
      <w:r w:rsidR="002F3563" w:rsidRPr="006D7D7F">
        <w:rPr>
          <w:rFonts w:cs="Arial"/>
          <w:sz w:val="24"/>
          <w:szCs w:val="24"/>
        </w:rPr>
        <w:t xml:space="preserve"> engenheiros e técnicos</w:t>
      </w:r>
      <w:r w:rsidR="00172D63">
        <w:rPr>
          <w:rFonts w:cs="Arial"/>
          <w:sz w:val="24"/>
          <w:szCs w:val="24"/>
        </w:rPr>
        <w:t xml:space="preserve"> que, ao definir a arquitetura da rede, seus padrões tecnológicos e protocolos de comunicação, acaba</w:t>
      </w:r>
      <w:r w:rsidR="00754716">
        <w:rPr>
          <w:rFonts w:cs="Arial"/>
          <w:sz w:val="24"/>
          <w:szCs w:val="24"/>
        </w:rPr>
        <w:t>v</w:t>
      </w:r>
      <w:r w:rsidR="00172D63">
        <w:rPr>
          <w:rFonts w:cs="Arial"/>
          <w:sz w:val="24"/>
          <w:szCs w:val="24"/>
        </w:rPr>
        <w:t>am</w:t>
      </w:r>
      <w:r w:rsidR="00754716">
        <w:rPr>
          <w:rFonts w:cs="Arial"/>
          <w:sz w:val="24"/>
          <w:szCs w:val="24"/>
        </w:rPr>
        <w:t xml:space="preserve"> </w:t>
      </w:r>
      <w:r w:rsidR="00172D63">
        <w:rPr>
          <w:rFonts w:cs="Arial"/>
          <w:sz w:val="24"/>
          <w:szCs w:val="24"/>
        </w:rPr>
        <w:t xml:space="preserve">afetando </w:t>
      </w:r>
      <w:r w:rsidR="00441E8D" w:rsidRPr="006D7D7F">
        <w:rPr>
          <w:rFonts w:cs="Arial"/>
          <w:sz w:val="24"/>
          <w:szCs w:val="24"/>
        </w:rPr>
        <w:t xml:space="preserve">o comportamento dos usuários. Não </w:t>
      </w:r>
      <w:r w:rsidR="00541518">
        <w:rPr>
          <w:rFonts w:cs="Arial"/>
          <w:sz w:val="24"/>
          <w:szCs w:val="24"/>
        </w:rPr>
        <w:t>eram</w:t>
      </w:r>
      <w:r w:rsidR="00B34F15">
        <w:rPr>
          <w:rFonts w:cs="Arial"/>
          <w:sz w:val="24"/>
          <w:szCs w:val="24"/>
        </w:rPr>
        <w:t xml:space="preserve"> apenas</w:t>
      </w:r>
      <w:r w:rsidR="004B171E">
        <w:rPr>
          <w:rFonts w:cs="Arial"/>
          <w:sz w:val="24"/>
          <w:szCs w:val="24"/>
        </w:rPr>
        <w:t xml:space="preserve"> </w:t>
      </w:r>
      <w:r w:rsidR="00441E8D" w:rsidRPr="006D7D7F">
        <w:rPr>
          <w:rFonts w:cs="Arial"/>
          <w:sz w:val="24"/>
          <w:szCs w:val="24"/>
        </w:rPr>
        <w:t>leis e regulamentos d</w:t>
      </w:r>
      <w:r w:rsidR="00D74543">
        <w:rPr>
          <w:rFonts w:cs="Arial"/>
          <w:sz w:val="24"/>
          <w:szCs w:val="24"/>
        </w:rPr>
        <w:t>as</w:t>
      </w:r>
      <w:r w:rsidR="00441E8D" w:rsidRPr="006D7D7F">
        <w:rPr>
          <w:rFonts w:cs="Arial"/>
          <w:sz w:val="24"/>
          <w:szCs w:val="24"/>
        </w:rPr>
        <w:t xml:space="preserve"> política</w:t>
      </w:r>
      <w:r w:rsidR="00754716">
        <w:rPr>
          <w:rFonts w:cs="Arial"/>
          <w:sz w:val="24"/>
          <w:szCs w:val="24"/>
        </w:rPr>
        <w:t>s</w:t>
      </w:r>
      <w:r w:rsidR="00441E8D" w:rsidRPr="006D7D7F">
        <w:rPr>
          <w:rFonts w:cs="Arial"/>
          <w:sz w:val="24"/>
          <w:szCs w:val="24"/>
        </w:rPr>
        <w:t xml:space="preserve"> de informação que estavam moldando o comportamento do</w:t>
      </w:r>
      <w:r w:rsidR="006852C7">
        <w:rPr>
          <w:rFonts w:cs="Arial"/>
          <w:sz w:val="24"/>
          <w:szCs w:val="24"/>
        </w:rPr>
        <w:t>s</w:t>
      </w:r>
      <w:r w:rsidR="00441E8D" w:rsidRPr="006D7D7F">
        <w:rPr>
          <w:rFonts w:cs="Arial"/>
          <w:sz w:val="24"/>
          <w:szCs w:val="24"/>
        </w:rPr>
        <w:t xml:space="preserve"> usuários em rede, mas as es</w:t>
      </w:r>
      <w:r w:rsidR="00C327AE" w:rsidRPr="006D7D7F">
        <w:rPr>
          <w:rFonts w:cs="Arial"/>
          <w:sz w:val="24"/>
          <w:szCs w:val="24"/>
        </w:rPr>
        <w:t xml:space="preserve">colhas técnicas operadas por reguladores ocultos </w:t>
      </w:r>
      <w:r w:rsidR="006852C7">
        <w:rPr>
          <w:rFonts w:cs="Arial"/>
          <w:sz w:val="24"/>
          <w:szCs w:val="24"/>
        </w:rPr>
        <w:t xml:space="preserve">ou por </w:t>
      </w:r>
      <w:r w:rsidR="00C926EA">
        <w:rPr>
          <w:rFonts w:cs="Arial"/>
          <w:sz w:val="24"/>
          <w:szCs w:val="24"/>
        </w:rPr>
        <w:t>“</w:t>
      </w:r>
      <w:r w:rsidR="006852C7">
        <w:rPr>
          <w:rFonts w:cs="Arial"/>
          <w:sz w:val="24"/>
          <w:szCs w:val="24"/>
        </w:rPr>
        <w:t>alavancas ocu</w:t>
      </w:r>
      <w:r w:rsidR="00704A07">
        <w:rPr>
          <w:rFonts w:cs="Arial"/>
          <w:sz w:val="24"/>
          <w:szCs w:val="24"/>
        </w:rPr>
        <w:t>ltas</w:t>
      </w:r>
      <w:r w:rsidR="00C926EA">
        <w:rPr>
          <w:rFonts w:cs="Arial"/>
          <w:sz w:val="24"/>
          <w:szCs w:val="24"/>
        </w:rPr>
        <w:t>”</w:t>
      </w:r>
      <w:r w:rsidR="00BF100F">
        <w:rPr>
          <w:rFonts w:cs="Arial"/>
          <w:sz w:val="24"/>
          <w:szCs w:val="24"/>
        </w:rPr>
        <w:t xml:space="preserve"> (DENARDIS, 2012)</w:t>
      </w:r>
      <w:r w:rsidR="00704A07">
        <w:rPr>
          <w:rFonts w:cs="Arial"/>
          <w:sz w:val="24"/>
          <w:szCs w:val="24"/>
        </w:rPr>
        <w:t xml:space="preserve"> n</w:t>
      </w:r>
      <w:r w:rsidR="004B171E">
        <w:rPr>
          <w:rFonts w:cs="Arial"/>
          <w:sz w:val="24"/>
          <w:szCs w:val="24"/>
        </w:rPr>
        <w:t>a arquitetura</w:t>
      </w:r>
      <w:r w:rsidR="00C327AE" w:rsidRPr="006D7D7F">
        <w:rPr>
          <w:rFonts w:cs="Arial"/>
          <w:sz w:val="24"/>
          <w:szCs w:val="24"/>
        </w:rPr>
        <w:t xml:space="preserve"> da rede.</w:t>
      </w:r>
    </w:p>
    <w:p w14:paraId="4D8A5A78" w14:textId="2DA7DBB1" w:rsidR="00C327AE" w:rsidRPr="006D7D7F" w:rsidRDefault="004557E2" w:rsidP="00A9249A">
      <w:pPr>
        <w:pBdr>
          <w:top w:val="nil"/>
          <w:left w:val="nil"/>
          <w:bottom w:val="nil"/>
          <w:right w:val="nil"/>
          <w:between w:val="nil"/>
        </w:pBdr>
        <w:spacing w:after="0" w:line="360" w:lineRule="auto"/>
        <w:jc w:val="both"/>
        <w:rPr>
          <w:rFonts w:cs="Arial"/>
          <w:sz w:val="24"/>
          <w:szCs w:val="24"/>
        </w:rPr>
      </w:pPr>
      <w:r w:rsidRPr="006D7D7F">
        <w:rPr>
          <w:rFonts w:cs="Arial"/>
          <w:sz w:val="24"/>
          <w:szCs w:val="24"/>
        </w:rPr>
        <w:tab/>
      </w:r>
      <w:r w:rsidR="00E97DB2">
        <w:rPr>
          <w:rFonts w:cs="Arial"/>
          <w:sz w:val="24"/>
          <w:szCs w:val="24"/>
        </w:rPr>
        <w:t>O presente</w:t>
      </w:r>
      <w:r w:rsidRPr="006D7D7F">
        <w:rPr>
          <w:rFonts w:cs="Arial"/>
          <w:sz w:val="24"/>
          <w:szCs w:val="24"/>
        </w:rPr>
        <w:t xml:space="preserve"> trabalho</w:t>
      </w:r>
      <w:r w:rsidR="00182543">
        <w:rPr>
          <w:rFonts w:cs="Arial"/>
          <w:sz w:val="24"/>
          <w:szCs w:val="24"/>
        </w:rPr>
        <w:t xml:space="preserve"> </w:t>
      </w:r>
      <w:r w:rsidRPr="006D7D7F">
        <w:rPr>
          <w:rFonts w:cs="Arial"/>
          <w:sz w:val="24"/>
          <w:szCs w:val="24"/>
        </w:rPr>
        <w:t xml:space="preserve">tem como objetivo </w:t>
      </w:r>
      <w:r w:rsidR="000A4590">
        <w:rPr>
          <w:rFonts w:cs="Arial"/>
          <w:sz w:val="24"/>
          <w:szCs w:val="24"/>
        </w:rPr>
        <w:t xml:space="preserve">apresentar e </w:t>
      </w:r>
      <w:r w:rsidRPr="006D7D7F">
        <w:rPr>
          <w:rFonts w:cs="Arial"/>
          <w:sz w:val="24"/>
          <w:szCs w:val="24"/>
        </w:rPr>
        <w:t xml:space="preserve">analisar </w:t>
      </w:r>
      <w:r w:rsidR="00E10AED" w:rsidRPr="006D7D7F">
        <w:rPr>
          <w:rFonts w:cs="Arial"/>
          <w:sz w:val="24"/>
          <w:szCs w:val="24"/>
        </w:rPr>
        <w:t>as contribuições</w:t>
      </w:r>
      <w:r w:rsidR="00F253F8">
        <w:rPr>
          <w:rFonts w:cs="Arial"/>
          <w:sz w:val="24"/>
          <w:szCs w:val="24"/>
        </w:rPr>
        <w:t xml:space="preserve"> </w:t>
      </w:r>
      <w:r w:rsidR="00BF100F">
        <w:rPr>
          <w:rFonts w:cs="Arial"/>
          <w:sz w:val="24"/>
          <w:szCs w:val="24"/>
        </w:rPr>
        <w:t>de</w:t>
      </w:r>
      <w:r w:rsidR="00A24EB4" w:rsidRPr="006D7D7F">
        <w:rPr>
          <w:rFonts w:cs="Arial"/>
          <w:sz w:val="24"/>
          <w:szCs w:val="24"/>
        </w:rPr>
        <w:t xml:space="preserve"> Joel Reide</w:t>
      </w:r>
      <w:r w:rsidR="00445040">
        <w:rPr>
          <w:rFonts w:cs="Arial"/>
          <w:sz w:val="24"/>
          <w:szCs w:val="24"/>
        </w:rPr>
        <w:t>n</w:t>
      </w:r>
      <w:r w:rsidR="00A24EB4" w:rsidRPr="006D7D7F">
        <w:rPr>
          <w:rFonts w:cs="Arial"/>
          <w:sz w:val="24"/>
          <w:szCs w:val="24"/>
        </w:rPr>
        <w:t>berg</w:t>
      </w:r>
      <w:r w:rsidR="007E3A10" w:rsidRPr="006D7D7F">
        <w:rPr>
          <w:rFonts w:cs="Arial"/>
          <w:sz w:val="24"/>
          <w:szCs w:val="24"/>
        </w:rPr>
        <w:t xml:space="preserve">, </w:t>
      </w:r>
      <w:r w:rsidR="00704A07" w:rsidRPr="006D7D7F">
        <w:rPr>
          <w:rFonts w:cs="Arial"/>
          <w:sz w:val="24"/>
          <w:szCs w:val="24"/>
        </w:rPr>
        <w:t>Lawrence</w:t>
      </w:r>
      <w:r w:rsidR="00270898" w:rsidRPr="006D7D7F">
        <w:rPr>
          <w:rFonts w:cs="Arial"/>
          <w:sz w:val="24"/>
          <w:szCs w:val="24"/>
        </w:rPr>
        <w:t xml:space="preserve"> Lessig, Sandra Braman e Laura De</w:t>
      </w:r>
      <w:r w:rsidR="00704A07">
        <w:rPr>
          <w:rFonts w:cs="Arial"/>
          <w:sz w:val="24"/>
          <w:szCs w:val="24"/>
        </w:rPr>
        <w:t>N</w:t>
      </w:r>
      <w:r w:rsidR="00270898" w:rsidRPr="006D7D7F">
        <w:rPr>
          <w:rFonts w:cs="Arial"/>
          <w:sz w:val="24"/>
          <w:szCs w:val="24"/>
        </w:rPr>
        <w:t>ardis</w:t>
      </w:r>
      <w:r w:rsidR="002E7D06" w:rsidRPr="006D7D7F">
        <w:rPr>
          <w:rFonts w:cs="Arial"/>
          <w:sz w:val="24"/>
          <w:szCs w:val="24"/>
        </w:rPr>
        <w:t xml:space="preserve"> </w:t>
      </w:r>
      <w:r w:rsidR="00A24EB4" w:rsidRPr="006D7D7F">
        <w:rPr>
          <w:rFonts w:cs="Arial"/>
          <w:sz w:val="24"/>
          <w:szCs w:val="24"/>
        </w:rPr>
        <w:t>para</w:t>
      </w:r>
      <w:r w:rsidR="00BF100F">
        <w:rPr>
          <w:rFonts w:cs="Arial"/>
          <w:sz w:val="24"/>
          <w:szCs w:val="24"/>
        </w:rPr>
        <w:t xml:space="preserve"> o debate acerca de como</w:t>
      </w:r>
      <w:r w:rsidR="00A24EB4" w:rsidRPr="006D7D7F">
        <w:rPr>
          <w:rFonts w:cs="Arial"/>
          <w:sz w:val="24"/>
          <w:szCs w:val="24"/>
        </w:rPr>
        <w:t xml:space="preserve"> decisões de natureza técnica</w:t>
      </w:r>
      <w:r w:rsidR="00030E2F" w:rsidRPr="006D7D7F">
        <w:rPr>
          <w:rFonts w:cs="Arial"/>
          <w:sz w:val="24"/>
          <w:szCs w:val="24"/>
        </w:rPr>
        <w:t xml:space="preserve">, </w:t>
      </w:r>
      <w:r w:rsidR="00BF100F">
        <w:rPr>
          <w:rFonts w:cs="Arial"/>
          <w:sz w:val="24"/>
          <w:szCs w:val="24"/>
        </w:rPr>
        <w:t xml:space="preserve">que não </w:t>
      </w:r>
      <w:r w:rsidR="00030E2F" w:rsidRPr="006D7D7F">
        <w:rPr>
          <w:rFonts w:cs="Arial"/>
          <w:sz w:val="24"/>
          <w:szCs w:val="24"/>
        </w:rPr>
        <w:t>são isentas</w:t>
      </w:r>
      <w:r w:rsidR="00317BAE" w:rsidRPr="006D7D7F">
        <w:rPr>
          <w:rFonts w:cs="Arial"/>
          <w:sz w:val="24"/>
          <w:szCs w:val="24"/>
        </w:rPr>
        <w:t xml:space="preserve">, </w:t>
      </w:r>
      <w:r w:rsidR="00F253F8">
        <w:rPr>
          <w:rFonts w:cs="Arial"/>
          <w:sz w:val="24"/>
          <w:szCs w:val="24"/>
        </w:rPr>
        <w:t>afetam a governa</w:t>
      </w:r>
      <w:r w:rsidR="001F5AED">
        <w:rPr>
          <w:rFonts w:cs="Arial"/>
          <w:sz w:val="24"/>
          <w:szCs w:val="24"/>
        </w:rPr>
        <w:t>nça</w:t>
      </w:r>
      <w:r w:rsidR="00F253F8">
        <w:rPr>
          <w:rFonts w:cs="Arial"/>
          <w:sz w:val="24"/>
          <w:szCs w:val="24"/>
        </w:rPr>
        <w:t xml:space="preserve"> da </w:t>
      </w:r>
      <w:r w:rsidR="009E2F91">
        <w:rPr>
          <w:rFonts w:cs="Arial"/>
          <w:sz w:val="24"/>
          <w:szCs w:val="24"/>
        </w:rPr>
        <w:t>I</w:t>
      </w:r>
      <w:r w:rsidR="00F253F8">
        <w:rPr>
          <w:rFonts w:cs="Arial"/>
          <w:sz w:val="24"/>
          <w:szCs w:val="24"/>
        </w:rPr>
        <w:t xml:space="preserve">nternet e, em última instância, </w:t>
      </w:r>
      <w:r w:rsidR="00317BAE" w:rsidRPr="006D7D7F">
        <w:rPr>
          <w:rFonts w:cs="Arial"/>
          <w:sz w:val="24"/>
          <w:szCs w:val="24"/>
        </w:rPr>
        <w:t xml:space="preserve">moldam o comportamento </w:t>
      </w:r>
      <w:r w:rsidR="00BF100F">
        <w:rPr>
          <w:rFonts w:cs="Arial"/>
          <w:sz w:val="24"/>
          <w:szCs w:val="24"/>
        </w:rPr>
        <w:t>dos usuários da</w:t>
      </w:r>
      <w:r w:rsidR="00BF100F" w:rsidRPr="006D7D7F">
        <w:rPr>
          <w:rFonts w:cs="Arial"/>
          <w:sz w:val="24"/>
          <w:szCs w:val="24"/>
        </w:rPr>
        <w:t xml:space="preserve"> </w:t>
      </w:r>
      <w:r w:rsidR="00317BAE" w:rsidRPr="006D7D7F">
        <w:rPr>
          <w:rFonts w:cs="Arial"/>
          <w:sz w:val="24"/>
          <w:szCs w:val="24"/>
        </w:rPr>
        <w:t>rede de forma até mais eficaz do que</w:t>
      </w:r>
      <w:r w:rsidR="00F253F8">
        <w:rPr>
          <w:rFonts w:cs="Arial"/>
          <w:sz w:val="24"/>
          <w:szCs w:val="24"/>
        </w:rPr>
        <w:t xml:space="preserve"> os</w:t>
      </w:r>
      <w:r w:rsidR="00F253F8" w:rsidRPr="006D7D7F">
        <w:rPr>
          <w:rFonts w:cs="Arial"/>
          <w:sz w:val="24"/>
          <w:szCs w:val="24"/>
        </w:rPr>
        <w:t xml:space="preserve"> </w:t>
      </w:r>
      <w:r w:rsidR="00317BAE" w:rsidRPr="006D7D7F">
        <w:rPr>
          <w:rFonts w:cs="Arial"/>
          <w:sz w:val="24"/>
          <w:szCs w:val="24"/>
        </w:rPr>
        <w:t>procedimentos ditados</w:t>
      </w:r>
      <w:r w:rsidR="00F253F8">
        <w:rPr>
          <w:rFonts w:cs="Arial"/>
          <w:sz w:val="24"/>
          <w:szCs w:val="24"/>
        </w:rPr>
        <w:t xml:space="preserve"> pelas políticas de informação</w:t>
      </w:r>
      <w:r w:rsidR="0028781D" w:rsidRPr="006D7D7F">
        <w:rPr>
          <w:rFonts w:cs="Arial"/>
          <w:sz w:val="24"/>
          <w:szCs w:val="24"/>
        </w:rPr>
        <w:t>.</w:t>
      </w:r>
      <w:r w:rsidRPr="006D7D7F">
        <w:rPr>
          <w:rFonts w:cs="Arial"/>
          <w:sz w:val="24"/>
          <w:szCs w:val="24"/>
        </w:rPr>
        <w:t xml:space="preserve"> </w:t>
      </w:r>
      <w:r w:rsidR="00A21697">
        <w:rPr>
          <w:rFonts w:cs="Arial"/>
          <w:sz w:val="24"/>
          <w:szCs w:val="24"/>
        </w:rPr>
        <w:t xml:space="preserve">O debate em torno da </w:t>
      </w:r>
      <w:r w:rsidR="00FB60C8" w:rsidRPr="006D7D7F">
        <w:rPr>
          <w:rFonts w:cs="Arial"/>
          <w:sz w:val="24"/>
          <w:szCs w:val="24"/>
        </w:rPr>
        <w:t xml:space="preserve">influência da tecnologia na governança da </w:t>
      </w:r>
      <w:r w:rsidR="00204DE8">
        <w:rPr>
          <w:rFonts w:cs="Arial"/>
          <w:sz w:val="24"/>
          <w:szCs w:val="24"/>
        </w:rPr>
        <w:t>I</w:t>
      </w:r>
      <w:r w:rsidR="00FB60C8" w:rsidRPr="006D7D7F">
        <w:rPr>
          <w:rFonts w:cs="Arial"/>
          <w:sz w:val="24"/>
          <w:szCs w:val="24"/>
        </w:rPr>
        <w:t>nternet</w:t>
      </w:r>
      <w:r w:rsidR="00FF52BF">
        <w:rPr>
          <w:rFonts w:cs="Arial"/>
          <w:sz w:val="24"/>
          <w:szCs w:val="24"/>
        </w:rPr>
        <w:t xml:space="preserve"> serviu como critério</w:t>
      </w:r>
      <w:r w:rsidR="00891663">
        <w:rPr>
          <w:rFonts w:cs="Arial"/>
          <w:sz w:val="24"/>
          <w:szCs w:val="24"/>
        </w:rPr>
        <w:t xml:space="preserve"> norteador para a escolha dos textos e autores</w:t>
      </w:r>
      <w:r w:rsidR="00FB60C8" w:rsidRPr="006D7D7F">
        <w:rPr>
          <w:rFonts w:cs="Arial"/>
          <w:sz w:val="24"/>
          <w:szCs w:val="24"/>
        </w:rPr>
        <w:t>.</w:t>
      </w:r>
      <w:r w:rsidR="00B164BB" w:rsidRPr="006D7D7F">
        <w:rPr>
          <w:rFonts w:cs="Arial"/>
          <w:sz w:val="24"/>
          <w:szCs w:val="24"/>
        </w:rPr>
        <w:t xml:space="preserve"> </w:t>
      </w:r>
    </w:p>
    <w:p w14:paraId="4FBD9B96" w14:textId="5D07A7B2" w:rsidR="00F634BE" w:rsidRPr="00A9249A" w:rsidRDefault="00F156B8" w:rsidP="000F5714">
      <w:pPr>
        <w:pBdr>
          <w:top w:val="nil"/>
          <w:left w:val="nil"/>
          <w:bottom w:val="nil"/>
          <w:right w:val="nil"/>
          <w:between w:val="nil"/>
        </w:pBdr>
        <w:spacing w:after="0" w:line="360" w:lineRule="auto"/>
        <w:jc w:val="both"/>
        <w:rPr>
          <w:rFonts w:cs="Arial"/>
          <w:sz w:val="24"/>
          <w:szCs w:val="24"/>
        </w:rPr>
      </w:pPr>
      <w:r w:rsidRPr="006D7D7F">
        <w:rPr>
          <w:rFonts w:cs="Arial"/>
          <w:sz w:val="24"/>
          <w:szCs w:val="24"/>
        </w:rPr>
        <w:tab/>
      </w:r>
      <w:r w:rsidR="000D57F3">
        <w:rPr>
          <w:rFonts w:cs="Arial"/>
          <w:sz w:val="24"/>
          <w:szCs w:val="24"/>
        </w:rPr>
        <w:t xml:space="preserve">Após </w:t>
      </w:r>
      <w:r w:rsidRPr="006D7D7F">
        <w:rPr>
          <w:rFonts w:cs="Arial"/>
          <w:sz w:val="24"/>
          <w:szCs w:val="24"/>
        </w:rPr>
        <w:t xml:space="preserve">esta introdução, </w:t>
      </w:r>
      <w:r w:rsidR="004D7A68" w:rsidRPr="006D7D7F">
        <w:rPr>
          <w:rFonts w:cs="Arial"/>
          <w:sz w:val="24"/>
          <w:szCs w:val="24"/>
        </w:rPr>
        <w:t xml:space="preserve">o presente </w:t>
      </w:r>
      <w:r w:rsidR="000D57F3">
        <w:rPr>
          <w:rFonts w:cs="Arial"/>
          <w:sz w:val="24"/>
          <w:szCs w:val="24"/>
        </w:rPr>
        <w:t>texto</w:t>
      </w:r>
      <w:r w:rsidR="000D57F3" w:rsidRPr="006D7D7F">
        <w:rPr>
          <w:rFonts w:cs="Arial"/>
          <w:sz w:val="24"/>
          <w:szCs w:val="24"/>
        </w:rPr>
        <w:t xml:space="preserve"> </w:t>
      </w:r>
      <w:r w:rsidR="004D7A68" w:rsidRPr="006D7D7F">
        <w:rPr>
          <w:rFonts w:cs="Arial"/>
          <w:sz w:val="24"/>
          <w:szCs w:val="24"/>
        </w:rPr>
        <w:t xml:space="preserve">está </w:t>
      </w:r>
      <w:r w:rsidR="007D6A29" w:rsidRPr="006D7D7F">
        <w:rPr>
          <w:rFonts w:cs="Arial"/>
          <w:sz w:val="24"/>
          <w:szCs w:val="24"/>
        </w:rPr>
        <w:t xml:space="preserve">estruturado nos seguintes tópicos: </w:t>
      </w:r>
      <w:r w:rsidR="00B33ACD" w:rsidRPr="006D7D7F">
        <w:rPr>
          <w:rFonts w:cs="Arial"/>
          <w:sz w:val="24"/>
          <w:szCs w:val="24"/>
        </w:rPr>
        <w:t>uma</w:t>
      </w:r>
      <w:r w:rsidR="000D57F3" w:rsidRPr="00FB5800">
        <w:rPr>
          <w:rFonts w:cs="Arial"/>
          <w:sz w:val="24"/>
          <w:szCs w:val="24"/>
        </w:rPr>
        <w:t xml:space="preserve"> discussão da</w:t>
      </w:r>
      <w:r w:rsidR="00B33ACD" w:rsidRPr="006D7D7F">
        <w:rPr>
          <w:rFonts w:cs="Arial"/>
          <w:i/>
          <w:iCs/>
          <w:sz w:val="24"/>
          <w:szCs w:val="24"/>
        </w:rPr>
        <w:t xml:space="preserve"> Lex Informatica</w:t>
      </w:r>
      <w:r w:rsidR="00C055D9" w:rsidRPr="006D7D7F">
        <w:rPr>
          <w:rFonts w:cs="Arial"/>
          <w:sz w:val="24"/>
          <w:szCs w:val="24"/>
        </w:rPr>
        <w:t xml:space="preserve">, de Joel Reinderberg; uma </w:t>
      </w:r>
      <w:r w:rsidR="00B712F2">
        <w:rPr>
          <w:rFonts w:cs="Arial"/>
          <w:sz w:val="24"/>
          <w:szCs w:val="24"/>
        </w:rPr>
        <w:t>descrição</w:t>
      </w:r>
      <w:r w:rsidR="00C055D9" w:rsidRPr="006D7D7F">
        <w:rPr>
          <w:rFonts w:cs="Arial"/>
          <w:sz w:val="24"/>
          <w:szCs w:val="24"/>
        </w:rPr>
        <w:t xml:space="preserve"> d</w:t>
      </w:r>
      <w:r w:rsidR="00A21697">
        <w:rPr>
          <w:rFonts w:cs="Arial"/>
          <w:sz w:val="24"/>
          <w:szCs w:val="24"/>
        </w:rPr>
        <w:t>a ideia</w:t>
      </w:r>
      <w:r w:rsidR="00B712F2">
        <w:rPr>
          <w:rFonts w:cs="Arial"/>
          <w:sz w:val="24"/>
          <w:szCs w:val="24"/>
        </w:rPr>
        <w:t xml:space="preserve"> de</w:t>
      </w:r>
      <w:r w:rsidR="000D57F3">
        <w:rPr>
          <w:rFonts w:cs="Arial"/>
          <w:sz w:val="24"/>
          <w:szCs w:val="24"/>
        </w:rPr>
        <w:t xml:space="preserve"> que</w:t>
      </w:r>
      <w:r w:rsidR="00A21697">
        <w:rPr>
          <w:rFonts w:cs="Arial"/>
          <w:sz w:val="24"/>
          <w:szCs w:val="24"/>
        </w:rPr>
        <w:t xml:space="preserve"> </w:t>
      </w:r>
      <w:r w:rsidR="00B712F2">
        <w:rPr>
          <w:rFonts w:cs="Arial"/>
          <w:sz w:val="24"/>
          <w:szCs w:val="24"/>
        </w:rPr>
        <w:t>“</w:t>
      </w:r>
      <w:r w:rsidR="00C055D9" w:rsidRPr="006D7D7F">
        <w:rPr>
          <w:rFonts w:cs="Arial"/>
          <w:sz w:val="24"/>
          <w:szCs w:val="24"/>
        </w:rPr>
        <w:t>c</w:t>
      </w:r>
      <w:r w:rsidR="00522B1B" w:rsidRPr="006D7D7F">
        <w:rPr>
          <w:rFonts w:cs="Arial"/>
          <w:sz w:val="24"/>
          <w:szCs w:val="24"/>
        </w:rPr>
        <w:t>ódigo é lei</w:t>
      </w:r>
      <w:r w:rsidR="00B712F2">
        <w:rPr>
          <w:rFonts w:cs="Arial"/>
          <w:sz w:val="24"/>
          <w:szCs w:val="24"/>
        </w:rPr>
        <w:t>”</w:t>
      </w:r>
      <w:r w:rsidR="00522B1B" w:rsidRPr="006D7D7F">
        <w:rPr>
          <w:rFonts w:cs="Arial"/>
          <w:sz w:val="24"/>
          <w:szCs w:val="24"/>
        </w:rPr>
        <w:t>, de La</w:t>
      </w:r>
      <w:r w:rsidR="00895379" w:rsidRPr="006D7D7F">
        <w:rPr>
          <w:rFonts w:cs="Arial"/>
          <w:sz w:val="24"/>
          <w:szCs w:val="24"/>
        </w:rPr>
        <w:t>wrence Lessig;</w:t>
      </w:r>
      <w:r w:rsidR="00207FB5" w:rsidRPr="006D7D7F">
        <w:rPr>
          <w:rFonts w:cs="Arial"/>
          <w:sz w:val="24"/>
          <w:szCs w:val="24"/>
        </w:rPr>
        <w:t xml:space="preserve"> a</w:t>
      </w:r>
      <w:r w:rsidR="00B712F2">
        <w:rPr>
          <w:rFonts w:cs="Arial"/>
          <w:sz w:val="24"/>
          <w:szCs w:val="24"/>
        </w:rPr>
        <w:t xml:space="preserve"> influência da</w:t>
      </w:r>
      <w:r w:rsidR="00207FB5" w:rsidRPr="006D7D7F">
        <w:rPr>
          <w:rFonts w:cs="Arial"/>
          <w:sz w:val="24"/>
          <w:szCs w:val="24"/>
        </w:rPr>
        <w:t xml:space="preserve"> tecnologia</w:t>
      </w:r>
      <w:r w:rsidR="00B712F2">
        <w:rPr>
          <w:rFonts w:cs="Arial"/>
          <w:sz w:val="24"/>
          <w:szCs w:val="24"/>
        </w:rPr>
        <w:t xml:space="preserve"> na política de informação,</w:t>
      </w:r>
      <w:r w:rsidR="00207FB5" w:rsidRPr="006D7D7F">
        <w:rPr>
          <w:rFonts w:cs="Arial"/>
          <w:sz w:val="24"/>
          <w:szCs w:val="24"/>
        </w:rPr>
        <w:t xml:space="preserve"> por Sandra Brama</w:t>
      </w:r>
      <w:r w:rsidR="00E23DBD">
        <w:rPr>
          <w:rFonts w:cs="Arial"/>
          <w:sz w:val="24"/>
          <w:szCs w:val="24"/>
        </w:rPr>
        <w:t>n</w:t>
      </w:r>
      <w:r w:rsidR="009C3796" w:rsidRPr="006D7D7F">
        <w:rPr>
          <w:rFonts w:cs="Arial"/>
          <w:sz w:val="24"/>
          <w:szCs w:val="24"/>
        </w:rPr>
        <w:t>;</w:t>
      </w:r>
      <w:r w:rsidR="00895379" w:rsidRPr="006D7D7F">
        <w:rPr>
          <w:rFonts w:cs="Arial"/>
          <w:sz w:val="24"/>
          <w:szCs w:val="24"/>
        </w:rPr>
        <w:t xml:space="preserve"> </w:t>
      </w:r>
      <w:r w:rsidR="000D57F3">
        <w:rPr>
          <w:rFonts w:cs="Arial"/>
          <w:sz w:val="24"/>
          <w:szCs w:val="24"/>
        </w:rPr>
        <w:t xml:space="preserve">e </w:t>
      </w:r>
      <w:r w:rsidR="00895379" w:rsidRPr="006D7D7F">
        <w:rPr>
          <w:rFonts w:cs="Arial"/>
          <w:sz w:val="24"/>
          <w:szCs w:val="24"/>
        </w:rPr>
        <w:t>a governança técnica, de Laura De</w:t>
      </w:r>
      <w:r w:rsidR="00E23DBD">
        <w:rPr>
          <w:rFonts w:cs="Arial"/>
          <w:sz w:val="24"/>
          <w:szCs w:val="24"/>
        </w:rPr>
        <w:t>N</w:t>
      </w:r>
      <w:r w:rsidR="00895379" w:rsidRPr="006D7D7F">
        <w:rPr>
          <w:rFonts w:cs="Arial"/>
          <w:sz w:val="24"/>
          <w:szCs w:val="24"/>
        </w:rPr>
        <w:t>ardis</w:t>
      </w:r>
      <w:r w:rsidR="000D57F3">
        <w:rPr>
          <w:rFonts w:cs="Arial"/>
          <w:sz w:val="24"/>
          <w:szCs w:val="24"/>
        </w:rPr>
        <w:t>. P</w:t>
      </w:r>
      <w:r w:rsidR="00184A74" w:rsidRPr="006D7D7F">
        <w:rPr>
          <w:rFonts w:cs="Arial"/>
          <w:sz w:val="24"/>
          <w:szCs w:val="24"/>
        </w:rPr>
        <w:t xml:space="preserve">or fim, </w:t>
      </w:r>
      <w:r w:rsidR="009F52BC" w:rsidRPr="006D7D7F">
        <w:rPr>
          <w:rFonts w:cs="Arial"/>
          <w:sz w:val="24"/>
          <w:szCs w:val="24"/>
        </w:rPr>
        <w:t xml:space="preserve">as considerações finais suscitadas pela análise </w:t>
      </w:r>
      <w:r w:rsidR="00207FB5" w:rsidRPr="006D7D7F">
        <w:rPr>
          <w:rFonts w:cs="Arial"/>
          <w:sz w:val="24"/>
          <w:szCs w:val="24"/>
        </w:rPr>
        <w:t>feita</w:t>
      </w:r>
      <w:r w:rsidR="009C3796" w:rsidRPr="006D7D7F">
        <w:rPr>
          <w:rFonts w:cs="Arial"/>
          <w:sz w:val="24"/>
          <w:szCs w:val="24"/>
        </w:rPr>
        <w:t>.</w:t>
      </w:r>
    </w:p>
    <w:p w14:paraId="3806BC35" w14:textId="1BA3CF73" w:rsidR="00F634BE" w:rsidRPr="00A9249A" w:rsidRDefault="00F634BE" w:rsidP="00F634BE">
      <w:pPr>
        <w:keepNext/>
        <w:pBdr>
          <w:top w:val="nil"/>
          <w:left w:val="nil"/>
          <w:bottom w:val="nil"/>
          <w:right w:val="nil"/>
          <w:between w:val="nil"/>
        </w:pBdr>
        <w:spacing w:after="0" w:line="360" w:lineRule="auto"/>
        <w:ind w:firstLine="709"/>
        <w:jc w:val="both"/>
        <w:rPr>
          <w:rFonts w:cs="Arial"/>
          <w:sz w:val="24"/>
          <w:szCs w:val="24"/>
        </w:rPr>
      </w:pPr>
      <w:r w:rsidRPr="00A9249A">
        <w:rPr>
          <w:rFonts w:cs="Arial"/>
          <w:sz w:val="24"/>
          <w:szCs w:val="24"/>
        </w:rPr>
        <w:lastRenderedPageBreak/>
        <w:t xml:space="preserve">O resultado desta pesquisa bibliográfica aponta que </w:t>
      </w:r>
      <w:r w:rsidR="006B1FD8">
        <w:rPr>
          <w:rFonts w:cs="Arial"/>
          <w:sz w:val="24"/>
          <w:szCs w:val="24"/>
        </w:rPr>
        <w:t xml:space="preserve">os autores aqui </w:t>
      </w:r>
      <w:r w:rsidR="006D61C5">
        <w:rPr>
          <w:rFonts w:cs="Arial"/>
          <w:sz w:val="24"/>
          <w:szCs w:val="24"/>
        </w:rPr>
        <w:t xml:space="preserve">abordados </w:t>
      </w:r>
      <w:r w:rsidR="006F7738">
        <w:rPr>
          <w:rFonts w:cs="Arial"/>
          <w:sz w:val="24"/>
          <w:szCs w:val="24"/>
        </w:rPr>
        <w:t xml:space="preserve">destacam a interferência das decisões técnicas no </w:t>
      </w:r>
      <w:r w:rsidR="00CE1E91">
        <w:rPr>
          <w:rFonts w:cs="Arial"/>
          <w:sz w:val="24"/>
          <w:szCs w:val="24"/>
        </w:rPr>
        <w:t>comportamento dos usuários em rede</w:t>
      </w:r>
      <w:r w:rsidR="00AE672F">
        <w:rPr>
          <w:rFonts w:cs="Arial"/>
          <w:sz w:val="24"/>
          <w:szCs w:val="24"/>
        </w:rPr>
        <w:t xml:space="preserve"> e apontam a necessidade de</w:t>
      </w:r>
      <w:r w:rsidR="00083873">
        <w:rPr>
          <w:rFonts w:cs="Arial"/>
          <w:sz w:val="24"/>
          <w:szCs w:val="24"/>
        </w:rPr>
        <w:t xml:space="preserve"> compreensão dessa dimensão </w:t>
      </w:r>
      <w:r w:rsidR="002D3B88">
        <w:rPr>
          <w:rFonts w:cs="Arial"/>
          <w:sz w:val="24"/>
          <w:szCs w:val="24"/>
        </w:rPr>
        <w:t xml:space="preserve">tecnológica </w:t>
      </w:r>
      <w:r w:rsidR="00C45231">
        <w:rPr>
          <w:rFonts w:cs="Arial"/>
          <w:sz w:val="24"/>
          <w:szCs w:val="24"/>
        </w:rPr>
        <w:t xml:space="preserve">no processo de regulação </w:t>
      </w:r>
      <w:r w:rsidR="002D3B88">
        <w:rPr>
          <w:rFonts w:cs="Arial"/>
          <w:sz w:val="24"/>
          <w:szCs w:val="24"/>
        </w:rPr>
        <w:t>por parte dos formuladores de políticas de informação.</w:t>
      </w:r>
      <w:r w:rsidR="00445040">
        <w:rPr>
          <w:rFonts w:cs="Arial"/>
          <w:sz w:val="24"/>
          <w:szCs w:val="24"/>
        </w:rPr>
        <w:t xml:space="preserve"> </w:t>
      </w:r>
    </w:p>
    <w:p w14:paraId="756F1A9D" w14:textId="77777777" w:rsidR="00F634BE" w:rsidRPr="000C7C84" w:rsidRDefault="00F634BE" w:rsidP="000F5714">
      <w:pPr>
        <w:pBdr>
          <w:top w:val="nil"/>
          <w:left w:val="nil"/>
          <w:bottom w:val="nil"/>
          <w:right w:val="nil"/>
          <w:between w:val="nil"/>
        </w:pBdr>
        <w:spacing w:after="0" w:line="360" w:lineRule="auto"/>
        <w:jc w:val="both"/>
        <w:rPr>
          <w:rFonts w:cs="Arial"/>
          <w:sz w:val="12"/>
          <w:szCs w:val="12"/>
        </w:rPr>
      </w:pPr>
    </w:p>
    <w:p w14:paraId="425CDF50" w14:textId="77777777" w:rsidR="00875890" w:rsidRDefault="00263412">
      <w:pPr>
        <w:pBdr>
          <w:top w:val="nil"/>
          <w:left w:val="nil"/>
          <w:bottom w:val="nil"/>
          <w:right w:val="nil"/>
          <w:between w:val="nil"/>
        </w:pBdr>
        <w:spacing w:after="0" w:line="360" w:lineRule="auto"/>
        <w:rPr>
          <w:b/>
          <w:color w:val="000000"/>
          <w:sz w:val="24"/>
          <w:szCs w:val="24"/>
        </w:rPr>
      </w:pPr>
      <w:r>
        <w:rPr>
          <w:b/>
          <w:color w:val="000000"/>
          <w:sz w:val="24"/>
          <w:szCs w:val="24"/>
        </w:rPr>
        <w:t xml:space="preserve">2 </w:t>
      </w:r>
      <w:r w:rsidR="00AC6A08" w:rsidRPr="00FF4214">
        <w:rPr>
          <w:b/>
          <w:i/>
          <w:iCs/>
          <w:color w:val="000000"/>
          <w:sz w:val="24"/>
          <w:szCs w:val="24"/>
        </w:rPr>
        <w:t>LEX INFORMATICA</w:t>
      </w:r>
      <w:r w:rsidR="002B1704">
        <w:rPr>
          <w:b/>
          <w:color w:val="000000"/>
          <w:sz w:val="24"/>
          <w:szCs w:val="24"/>
        </w:rPr>
        <w:t>,</w:t>
      </w:r>
      <w:r w:rsidR="00AC6A08" w:rsidRPr="00CB756D">
        <w:rPr>
          <w:b/>
          <w:color w:val="000000"/>
          <w:sz w:val="24"/>
          <w:szCs w:val="24"/>
        </w:rPr>
        <w:t xml:space="preserve"> DE REIDE</w:t>
      </w:r>
      <w:r w:rsidR="00445040">
        <w:rPr>
          <w:b/>
          <w:color w:val="000000"/>
          <w:sz w:val="24"/>
          <w:szCs w:val="24"/>
        </w:rPr>
        <w:t>N</w:t>
      </w:r>
      <w:r w:rsidR="00AC6A08" w:rsidRPr="00CB756D">
        <w:rPr>
          <w:b/>
          <w:color w:val="000000"/>
          <w:sz w:val="24"/>
          <w:szCs w:val="24"/>
        </w:rPr>
        <w:t>BERG</w:t>
      </w:r>
    </w:p>
    <w:p w14:paraId="7FEFD7A6" w14:textId="22550764" w:rsidR="00CA71D6" w:rsidRPr="00CA71D6" w:rsidRDefault="00D26472" w:rsidP="00CA71D6">
      <w:pPr>
        <w:shd w:val="clear" w:color="auto" w:fill="FFFFFF"/>
        <w:spacing w:after="0" w:line="360" w:lineRule="auto"/>
        <w:ind w:firstLine="709"/>
        <w:jc w:val="both"/>
        <w:rPr>
          <w:rFonts w:asciiTheme="minorHAnsi" w:eastAsia="Times New Roman" w:hAnsiTheme="minorHAnsi" w:cstheme="minorHAnsi"/>
          <w:sz w:val="24"/>
          <w:szCs w:val="24"/>
        </w:rPr>
      </w:pPr>
      <w:r>
        <w:rPr>
          <w:rFonts w:asciiTheme="minorHAnsi" w:eastAsia="Arial" w:hAnsiTheme="minorHAnsi" w:cstheme="minorHAnsi"/>
          <w:sz w:val="24"/>
          <w:szCs w:val="24"/>
        </w:rPr>
        <w:t>A</w:t>
      </w:r>
      <w:r w:rsidR="00CA71D6" w:rsidRPr="00CA71D6">
        <w:rPr>
          <w:rFonts w:asciiTheme="minorHAnsi" w:eastAsia="Arial" w:hAnsiTheme="minorHAnsi" w:cstheme="minorHAnsi"/>
          <w:sz w:val="24"/>
          <w:szCs w:val="24"/>
        </w:rPr>
        <w:t xml:space="preserve"> </w:t>
      </w:r>
      <w:r w:rsidR="00CA71D6" w:rsidRPr="00CA71D6">
        <w:rPr>
          <w:rFonts w:asciiTheme="minorHAnsi" w:eastAsia="Arial" w:hAnsiTheme="minorHAnsi" w:cstheme="minorHAnsi"/>
          <w:i/>
          <w:iCs/>
          <w:sz w:val="24"/>
          <w:szCs w:val="24"/>
        </w:rPr>
        <w:t>Lex Mercatoria</w:t>
      </w:r>
      <w:r w:rsidR="00CA71D6" w:rsidRPr="00CA71D6">
        <w:rPr>
          <w:rFonts w:asciiTheme="minorHAnsi" w:eastAsia="Arial" w:hAnsiTheme="minorHAnsi" w:cstheme="minorHAnsi"/>
          <w:sz w:val="24"/>
          <w:szCs w:val="24"/>
        </w:rPr>
        <w:t xml:space="preserve"> medieval</w:t>
      </w:r>
      <w:r>
        <w:rPr>
          <w:rFonts w:asciiTheme="minorHAnsi" w:eastAsia="Arial" w:hAnsiTheme="minorHAnsi" w:cstheme="minorHAnsi"/>
          <w:sz w:val="24"/>
          <w:szCs w:val="24"/>
        </w:rPr>
        <w:t xml:space="preserve"> é </w:t>
      </w:r>
      <w:r w:rsidR="00CA71D6" w:rsidRPr="00CA71D6">
        <w:rPr>
          <w:rFonts w:asciiTheme="minorHAnsi" w:eastAsia="Arial" w:hAnsiTheme="minorHAnsi" w:cstheme="minorHAnsi"/>
          <w:sz w:val="24"/>
          <w:szCs w:val="24"/>
        </w:rPr>
        <w:t xml:space="preserve">um conjunto de regras não oficiais </w:t>
      </w:r>
      <w:r w:rsidR="008E285B">
        <w:rPr>
          <w:rFonts w:asciiTheme="minorHAnsi" w:eastAsia="Arial" w:hAnsiTheme="minorHAnsi" w:cstheme="minorHAnsi"/>
          <w:sz w:val="24"/>
          <w:szCs w:val="24"/>
        </w:rPr>
        <w:t xml:space="preserve">que </w:t>
      </w:r>
      <w:r w:rsidR="00CA71D6" w:rsidRPr="00CA71D6">
        <w:rPr>
          <w:rFonts w:asciiTheme="minorHAnsi" w:eastAsia="Arial" w:hAnsiTheme="minorHAnsi" w:cstheme="minorHAnsi"/>
          <w:sz w:val="24"/>
          <w:szCs w:val="24"/>
        </w:rPr>
        <w:t>definiam o comportamento e os procedimentos a serem adotados pelos mercadores nos mais diversos portos, vilarejos, mercados, reinos de uma Europa fragmentada e com várias regras oficiais</w:t>
      </w:r>
      <w:r>
        <w:rPr>
          <w:rFonts w:asciiTheme="minorHAnsi" w:eastAsia="Arial" w:hAnsiTheme="minorHAnsi" w:cstheme="minorHAnsi"/>
          <w:sz w:val="24"/>
          <w:szCs w:val="24"/>
        </w:rPr>
        <w:t>. A partir dessa noção,</w:t>
      </w:r>
      <w:r w:rsidRPr="00CA71D6">
        <w:rPr>
          <w:rFonts w:asciiTheme="minorHAnsi" w:eastAsia="Arial" w:hAnsiTheme="minorHAnsi" w:cstheme="minorHAnsi"/>
          <w:sz w:val="24"/>
          <w:szCs w:val="24"/>
        </w:rPr>
        <w:t xml:space="preserve"> </w:t>
      </w:r>
      <w:r w:rsidR="00CA71D6" w:rsidRPr="00CA71D6">
        <w:rPr>
          <w:rFonts w:asciiTheme="minorHAnsi" w:eastAsia="Arial" w:hAnsiTheme="minorHAnsi" w:cstheme="minorHAnsi"/>
          <w:sz w:val="24"/>
          <w:szCs w:val="24"/>
        </w:rPr>
        <w:t>Reide</w:t>
      </w:r>
      <w:r w:rsidR="00A016D8">
        <w:rPr>
          <w:rFonts w:asciiTheme="minorHAnsi" w:eastAsia="Arial" w:hAnsiTheme="minorHAnsi" w:cstheme="minorHAnsi"/>
          <w:sz w:val="24"/>
          <w:szCs w:val="24"/>
        </w:rPr>
        <w:t>n</w:t>
      </w:r>
      <w:r w:rsidR="00CA71D6" w:rsidRPr="00CA71D6">
        <w:rPr>
          <w:rFonts w:asciiTheme="minorHAnsi" w:eastAsia="Arial" w:hAnsiTheme="minorHAnsi" w:cstheme="minorHAnsi"/>
          <w:sz w:val="24"/>
          <w:szCs w:val="24"/>
        </w:rPr>
        <w:t xml:space="preserve">berg formula o conceito de </w:t>
      </w:r>
      <w:r w:rsidR="00CA71D6" w:rsidRPr="00CA71D6">
        <w:rPr>
          <w:rFonts w:asciiTheme="minorHAnsi" w:eastAsia="Arial" w:hAnsiTheme="minorHAnsi" w:cstheme="minorHAnsi"/>
          <w:i/>
          <w:iCs/>
          <w:sz w:val="24"/>
          <w:szCs w:val="24"/>
        </w:rPr>
        <w:t>Lex Informatica</w:t>
      </w:r>
      <w:r w:rsidR="0015619A">
        <w:rPr>
          <w:rFonts w:asciiTheme="minorHAnsi" w:eastAsia="Arial" w:hAnsiTheme="minorHAnsi" w:cstheme="minorHAnsi"/>
          <w:sz w:val="24"/>
          <w:szCs w:val="24"/>
        </w:rPr>
        <w:t xml:space="preserve"> </w:t>
      </w:r>
      <w:r>
        <w:rPr>
          <w:rFonts w:asciiTheme="minorHAnsi" w:eastAsia="Arial" w:hAnsiTheme="minorHAnsi" w:cstheme="minorHAnsi"/>
          <w:sz w:val="24"/>
          <w:szCs w:val="24"/>
        </w:rPr>
        <w:t xml:space="preserve">ao destacar </w:t>
      </w:r>
      <w:r w:rsidR="0015619A">
        <w:rPr>
          <w:rFonts w:asciiTheme="minorHAnsi" w:eastAsia="Arial" w:hAnsiTheme="minorHAnsi" w:cstheme="minorHAnsi"/>
          <w:sz w:val="24"/>
          <w:szCs w:val="24"/>
        </w:rPr>
        <w:t>que os</w:t>
      </w:r>
      <w:r w:rsidR="00CA71D6" w:rsidRPr="00CA71D6">
        <w:rPr>
          <w:rFonts w:asciiTheme="minorHAnsi" w:eastAsia="Arial" w:hAnsiTheme="minorHAnsi" w:cstheme="minorHAnsi"/>
          <w:sz w:val="24"/>
          <w:szCs w:val="24"/>
        </w:rPr>
        <w:t xml:space="preserve"> desenhos tecnológicos da arquitetura das redes de comunicação no século XX direcionam o tratamento da informação</w:t>
      </w:r>
      <w:r w:rsidR="00974E60">
        <w:rPr>
          <w:rFonts w:asciiTheme="minorHAnsi" w:eastAsia="Arial" w:hAnsiTheme="minorHAnsi" w:cstheme="minorHAnsi"/>
          <w:sz w:val="24"/>
          <w:szCs w:val="24"/>
        </w:rPr>
        <w:t xml:space="preserve"> </w:t>
      </w:r>
      <w:r w:rsidR="00CA71D6" w:rsidRPr="00CA71D6">
        <w:rPr>
          <w:rFonts w:asciiTheme="minorHAnsi" w:eastAsia="Arial" w:hAnsiTheme="minorHAnsi" w:cstheme="minorHAnsi"/>
          <w:sz w:val="24"/>
          <w:szCs w:val="24"/>
        </w:rPr>
        <w:t>digital</w:t>
      </w:r>
      <w:r w:rsidR="00974E60">
        <w:rPr>
          <w:rFonts w:asciiTheme="minorHAnsi" w:eastAsia="Arial" w:hAnsiTheme="minorHAnsi" w:cstheme="minorHAnsi"/>
          <w:sz w:val="24"/>
          <w:szCs w:val="24"/>
        </w:rPr>
        <w:t xml:space="preserve"> em um ambiente ta</w:t>
      </w:r>
      <w:r w:rsidR="006F652E">
        <w:rPr>
          <w:rFonts w:asciiTheme="minorHAnsi" w:eastAsia="Arial" w:hAnsiTheme="minorHAnsi" w:cstheme="minorHAnsi"/>
          <w:sz w:val="24"/>
          <w:szCs w:val="24"/>
        </w:rPr>
        <w:t xml:space="preserve">mbém marcado pela </w:t>
      </w:r>
      <w:r w:rsidR="003840AA">
        <w:rPr>
          <w:rFonts w:asciiTheme="minorHAnsi" w:eastAsia="Arial" w:hAnsiTheme="minorHAnsi" w:cstheme="minorHAnsi"/>
          <w:sz w:val="24"/>
          <w:szCs w:val="24"/>
        </w:rPr>
        <w:t>pluralidade</w:t>
      </w:r>
      <w:r w:rsidR="006F652E">
        <w:rPr>
          <w:rFonts w:asciiTheme="minorHAnsi" w:eastAsia="Arial" w:hAnsiTheme="minorHAnsi" w:cstheme="minorHAnsi"/>
          <w:sz w:val="24"/>
          <w:szCs w:val="24"/>
        </w:rPr>
        <w:t xml:space="preserve"> de regras oficiais advindos dos mais diferentes Estados</w:t>
      </w:r>
      <w:r w:rsidR="00CA71D6" w:rsidRPr="00CA71D6">
        <w:rPr>
          <w:rFonts w:asciiTheme="minorHAnsi" w:eastAsia="Arial" w:hAnsiTheme="minorHAnsi" w:cstheme="minorHAnsi"/>
          <w:sz w:val="24"/>
          <w:szCs w:val="24"/>
        </w:rPr>
        <w:t xml:space="preserve">. Na sociedade da informação, </w:t>
      </w:r>
      <w:r>
        <w:rPr>
          <w:rFonts w:asciiTheme="minorHAnsi" w:eastAsia="Arial" w:hAnsiTheme="minorHAnsi" w:cstheme="minorHAnsi"/>
          <w:sz w:val="24"/>
          <w:szCs w:val="24"/>
        </w:rPr>
        <w:t xml:space="preserve">explica o autor, </w:t>
      </w:r>
      <w:r w:rsidR="00CA71D6" w:rsidRPr="00CA71D6">
        <w:rPr>
          <w:rFonts w:asciiTheme="minorHAnsi" w:eastAsia="Arial" w:hAnsiTheme="minorHAnsi" w:cstheme="minorHAnsi"/>
          <w:sz w:val="24"/>
          <w:szCs w:val="24"/>
        </w:rPr>
        <w:t xml:space="preserve">a formulação de uma </w:t>
      </w:r>
      <w:r w:rsidR="00B73D57" w:rsidRPr="00CA71D6">
        <w:rPr>
          <w:rFonts w:asciiTheme="minorHAnsi" w:eastAsia="Arial" w:hAnsiTheme="minorHAnsi" w:cstheme="minorHAnsi"/>
          <w:sz w:val="24"/>
          <w:szCs w:val="24"/>
        </w:rPr>
        <w:t>política</w:t>
      </w:r>
      <w:r w:rsidR="00CA71D6" w:rsidRPr="00CA71D6">
        <w:rPr>
          <w:rFonts w:asciiTheme="minorHAnsi" w:eastAsia="Arial" w:hAnsiTheme="minorHAnsi" w:cstheme="minorHAnsi"/>
          <w:sz w:val="24"/>
          <w:szCs w:val="24"/>
        </w:rPr>
        <w:t xml:space="preserve"> de informação, por meio de leis e regulamentos, não são os únicos elementos norteadores, na medida em que a </w:t>
      </w:r>
      <w:r w:rsidR="00CA71D6" w:rsidRPr="00CA71D6">
        <w:rPr>
          <w:rFonts w:asciiTheme="minorHAnsi" w:eastAsia="Times New Roman" w:hAnsiTheme="minorHAnsi" w:cstheme="minorHAnsi"/>
          <w:sz w:val="24"/>
          <w:szCs w:val="24"/>
        </w:rPr>
        <w:t xml:space="preserve">construção da arquitetura da rede, a </w:t>
      </w:r>
      <w:r>
        <w:rPr>
          <w:rFonts w:asciiTheme="minorHAnsi" w:eastAsia="Times New Roman" w:hAnsiTheme="minorHAnsi" w:cstheme="minorHAnsi"/>
          <w:sz w:val="24"/>
          <w:szCs w:val="24"/>
        </w:rPr>
        <w:t>definição</w:t>
      </w:r>
      <w:r w:rsidRPr="00CA71D6">
        <w:rPr>
          <w:rFonts w:asciiTheme="minorHAnsi" w:eastAsia="Times New Roman" w:hAnsiTheme="minorHAnsi" w:cstheme="minorHAnsi"/>
          <w:sz w:val="24"/>
          <w:szCs w:val="24"/>
        </w:rPr>
        <w:t xml:space="preserve"> </w:t>
      </w:r>
      <w:r w:rsidR="00CA71D6" w:rsidRPr="00CA71D6">
        <w:rPr>
          <w:rFonts w:asciiTheme="minorHAnsi" w:eastAsia="Times New Roman" w:hAnsiTheme="minorHAnsi" w:cstheme="minorHAnsi"/>
          <w:sz w:val="24"/>
          <w:szCs w:val="24"/>
        </w:rPr>
        <w:t xml:space="preserve">de um desenho técnico, o desenvolvimento de uma tecnologia, </w:t>
      </w:r>
      <w:r w:rsidR="00CA71D6" w:rsidRPr="00CA71D6">
        <w:rPr>
          <w:rFonts w:asciiTheme="minorHAnsi" w:eastAsia="Times New Roman" w:hAnsiTheme="minorHAnsi" w:cstheme="minorHAnsi"/>
          <w:i/>
          <w:iCs/>
          <w:sz w:val="24"/>
          <w:szCs w:val="24"/>
        </w:rPr>
        <w:t>a Lex Informatica</w:t>
      </w:r>
      <w:r w:rsidR="007C7D99">
        <w:rPr>
          <w:rFonts w:asciiTheme="minorHAnsi" w:eastAsia="Times New Roman" w:hAnsiTheme="minorHAnsi" w:cstheme="minorHAnsi"/>
          <w:sz w:val="24"/>
          <w:szCs w:val="24"/>
        </w:rPr>
        <w:t xml:space="preserve"> </w:t>
      </w:r>
      <w:r w:rsidR="00CA71D6" w:rsidRPr="00CA71D6">
        <w:rPr>
          <w:rFonts w:asciiTheme="minorHAnsi" w:eastAsia="Times New Roman" w:hAnsiTheme="minorHAnsi" w:cstheme="minorHAnsi"/>
          <w:sz w:val="24"/>
          <w:szCs w:val="24"/>
        </w:rPr>
        <w:t xml:space="preserve">enfim, são tão importantes </w:t>
      </w:r>
      <w:r w:rsidR="004F6B72">
        <w:rPr>
          <w:rFonts w:asciiTheme="minorHAnsi" w:eastAsia="Times New Roman" w:hAnsiTheme="minorHAnsi" w:cstheme="minorHAnsi"/>
          <w:sz w:val="24"/>
          <w:szCs w:val="24"/>
        </w:rPr>
        <w:t xml:space="preserve">e necessários </w:t>
      </w:r>
      <w:r w:rsidR="00CA71D6" w:rsidRPr="00CA71D6">
        <w:rPr>
          <w:rFonts w:asciiTheme="minorHAnsi" w:eastAsia="Times New Roman" w:hAnsiTheme="minorHAnsi" w:cstheme="minorHAnsi"/>
          <w:sz w:val="24"/>
          <w:szCs w:val="24"/>
        </w:rPr>
        <w:t xml:space="preserve">para o tráfego de informação quanto a </w:t>
      </w:r>
      <w:r w:rsidR="00CA71D6" w:rsidRPr="004F6B72">
        <w:rPr>
          <w:rFonts w:asciiTheme="minorHAnsi" w:eastAsia="Times New Roman" w:hAnsiTheme="minorHAnsi" w:cstheme="minorHAnsi"/>
          <w:i/>
          <w:iCs/>
          <w:sz w:val="24"/>
          <w:szCs w:val="24"/>
        </w:rPr>
        <w:t>Lex Mercatoria</w:t>
      </w:r>
      <w:r w:rsidR="00CA71D6" w:rsidRPr="00CA71D6">
        <w:rPr>
          <w:rFonts w:asciiTheme="minorHAnsi" w:eastAsia="Times New Roman" w:hAnsiTheme="minorHAnsi" w:cstheme="minorHAnsi"/>
          <w:sz w:val="24"/>
          <w:szCs w:val="24"/>
        </w:rPr>
        <w:t xml:space="preserve"> era para os mercadores medievais (</w:t>
      </w:r>
      <w:r w:rsidR="00A016D8" w:rsidRPr="00A016D8">
        <w:rPr>
          <w:bCs/>
          <w:color w:val="000000"/>
          <w:sz w:val="24"/>
          <w:szCs w:val="24"/>
        </w:rPr>
        <w:t>REIDENBERG</w:t>
      </w:r>
      <w:r w:rsidR="00CA71D6" w:rsidRPr="00A016D8">
        <w:rPr>
          <w:rFonts w:asciiTheme="minorHAnsi" w:eastAsia="Times New Roman" w:hAnsiTheme="minorHAnsi" w:cstheme="minorHAnsi"/>
          <w:bCs/>
          <w:sz w:val="24"/>
          <w:szCs w:val="24"/>
        </w:rPr>
        <w:t>,</w:t>
      </w:r>
      <w:r w:rsidR="00CA71D6" w:rsidRPr="00CA71D6">
        <w:rPr>
          <w:rFonts w:asciiTheme="minorHAnsi" w:eastAsia="Times New Roman" w:hAnsiTheme="minorHAnsi" w:cstheme="minorHAnsi"/>
          <w:sz w:val="24"/>
          <w:szCs w:val="24"/>
        </w:rPr>
        <w:t>1997)</w:t>
      </w:r>
      <w:r w:rsidR="004F6B72">
        <w:rPr>
          <w:rFonts w:asciiTheme="minorHAnsi" w:eastAsia="Times New Roman" w:hAnsiTheme="minorHAnsi" w:cstheme="minorHAnsi"/>
          <w:sz w:val="24"/>
          <w:szCs w:val="24"/>
        </w:rPr>
        <w:t>.</w:t>
      </w:r>
    </w:p>
    <w:p w14:paraId="2F310879" w14:textId="314A389F" w:rsidR="00CA71D6" w:rsidRDefault="00CA71D6" w:rsidP="0083200D">
      <w:pPr>
        <w:pStyle w:val="Corpodetexto"/>
        <w:spacing w:line="360" w:lineRule="auto"/>
        <w:jc w:val="both"/>
        <w:rPr>
          <w:rFonts w:ascii="Arial" w:hAnsi="Arial" w:cs="Arial"/>
          <w:bCs/>
        </w:rPr>
      </w:pPr>
      <w:r w:rsidRPr="00CA71D6">
        <w:rPr>
          <w:rFonts w:asciiTheme="minorHAnsi" w:hAnsiTheme="minorHAnsi" w:cstheme="minorHAnsi"/>
          <w:b/>
          <w:sz w:val="24"/>
          <w:szCs w:val="24"/>
        </w:rPr>
        <w:tab/>
      </w:r>
      <w:r w:rsidRPr="00CA71D6">
        <w:rPr>
          <w:rFonts w:asciiTheme="minorHAnsi" w:hAnsiTheme="minorHAnsi" w:cstheme="minorHAnsi"/>
          <w:bCs/>
          <w:sz w:val="24"/>
          <w:szCs w:val="24"/>
        </w:rPr>
        <w:t xml:space="preserve">Historicamente, </w:t>
      </w:r>
      <w:r w:rsidR="00E65477">
        <w:rPr>
          <w:rFonts w:asciiTheme="minorHAnsi" w:hAnsiTheme="minorHAnsi" w:cstheme="minorHAnsi"/>
          <w:bCs/>
          <w:sz w:val="24"/>
          <w:szCs w:val="24"/>
        </w:rPr>
        <w:t>alega</w:t>
      </w:r>
      <w:r w:rsidR="00E65477" w:rsidRPr="00CA71D6">
        <w:rPr>
          <w:rFonts w:asciiTheme="minorHAnsi" w:hAnsiTheme="minorHAnsi" w:cstheme="minorHAnsi"/>
          <w:bCs/>
          <w:sz w:val="24"/>
          <w:szCs w:val="24"/>
        </w:rPr>
        <w:t xml:space="preserve"> </w:t>
      </w:r>
      <w:r w:rsidRPr="00CA71D6">
        <w:rPr>
          <w:rFonts w:asciiTheme="minorHAnsi" w:hAnsiTheme="minorHAnsi" w:cstheme="minorHAnsi"/>
          <w:bCs/>
          <w:sz w:val="24"/>
          <w:szCs w:val="24"/>
        </w:rPr>
        <w:t>Reide</w:t>
      </w:r>
      <w:r w:rsidR="00A016D8">
        <w:rPr>
          <w:rFonts w:asciiTheme="minorHAnsi" w:hAnsiTheme="minorHAnsi" w:cstheme="minorHAnsi"/>
          <w:bCs/>
          <w:sz w:val="24"/>
          <w:szCs w:val="24"/>
        </w:rPr>
        <w:t>n</w:t>
      </w:r>
      <w:r w:rsidRPr="00CA71D6">
        <w:rPr>
          <w:rFonts w:asciiTheme="minorHAnsi" w:hAnsiTheme="minorHAnsi" w:cstheme="minorHAnsi"/>
          <w:bCs/>
          <w:sz w:val="24"/>
          <w:szCs w:val="24"/>
        </w:rPr>
        <w:t xml:space="preserve">berg, os responsáveis pela criação de leis e regulamentos são os governos. A política de informação, </w:t>
      </w:r>
      <w:r w:rsidR="00E65477">
        <w:rPr>
          <w:rFonts w:asciiTheme="minorHAnsi" w:hAnsiTheme="minorHAnsi" w:cstheme="minorHAnsi"/>
          <w:bCs/>
          <w:sz w:val="24"/>
          <w:szCs w:val="24"/>
        </w:rPr>
        <w:t xml:space="preserve">prossegue o autor, </w:t>
      </w:r>
      <w:r w:rsidRPr="00CA71D6">
        <w:rPr>
          <w:rFonts w:asciiTheme="minorHAnsi" w:hAnsiTheme="minorHAnsi" w:cstheme="minorHAnsi"/>
          <w:bCs/>
          <w:sz w:val="24"/>
          <w:szCs w:val="24"/>
        </w:rPr>
        <w:t xml:space="preserve">no seu escopo tradicional, é </w:t>
      </w:r>
      <w:r w:rsidR="00F41EDD">
        <w:rPr>
          <w:rFonts w:asciiTheme="minorHAnsi" w:hAnsiTheme="minorHAnsi" w:cstheme="minorHAnsi"/>
          <w:bCs/>
          <w:sz w:val="24"/>
          <w:szCs w:val="24"/>
        </w:rPr>
        <w:t>construída</w:t>
      </w:r>
      <w:r w:rsidRPr="00CA71D6">
        <w:rPr>
          <w:rFonts w:asciiTheme="minorHAnsi" w:hAnsiTheme="minorHAnsi" w:cstheme="minorHAnsi"/>
          <w:bCs/>
          <w:sz w:val="24"/>
          <w:szCs w:val="24"/>
        </w:rPr>
        <w:t xml:space="preserve"> pela ação estatal. Contudo, na sociedade de informação e em ambiente de redes, leis não são mais a única fonte de criação de regras, na medida em que as capacidades tecnológicas e as escolhas de </w:t>
      </w:r>
      <w:r w:rsidRPr="00FA1779">
        <w:rPr>
          <w:rFonts w:asciiTheme="minorHAnsi" w:hAnsiTheme="minorHAnsi" w:cstheme="minorHAnsi"/>
          <w:bCs/>
          <w:i/>
          <w:iCs/>
          <w:sz w:val="24"/>
          <w:szCs w:val="24"/>
        </w:rPr>
        <w:t>design</w:t>
      </w:r>
      <w:r w:rsidRPr="00CA71D6">
        <w:rPr>
          <w:rFonts w:asciiTheme="minorHAnsi" w:hAnsiTheme="minorHAnsi" w:cstheme="minorHAnsi"/>
          <w:bCs/>
          <w:sz w:val="24"/>
          <w:szCs w:val="24"/>
        </w:rPr>
        <w:t xml:space="preserve"> do sistema também são definidoras do comportamento dos participantes. Assim, a tecnologia e as redes </w:t>
      </w:r>
      <w:r w:rsidR="003626B6">
        <w:rPr>
          <w:rFonts w:asciiTheme="minorHAnsi" w:hAnsiTheme="minorHAnsi" w:cstheme="minorHAnsi"/>
          <w:bCs/>
          <w:sz w:val="24"/>
          <w:szCs w:val="24"/>
        </w:rPr>
        <w:t xml:space="preserve">de </w:t>
      </w:r>
      <w:r w:rsidRPr="00CA71D6">
        <w:rPr>
          <w:rFonts w:asciiTheme="minorHAnsi" w:hAnsiTheme="minorHAnsi" w:cstheme="minorHAnsi"/>
          <w:bCs/>
          <w:sz w:val="24"/>
          <w:szCs w:val="24"/>
        </w:rPr>
        <w:t>informação impõem um conjunto de regra</w:t>
      </w:r>
      <w:r w:rsidR="00FA1779">
        <w:rPr>
          <w:rFonts w:asciiTheme="minorHAnsi" w:hAnsiTheme="minorHAnsi" w:cstheme="minorHAnsi"/>
          <w:bCs/>
          <w:sz w:val="24"/>
          <w:szCs w:val="24"/>
        </w:rPr>
        <w:t>s</w:t>
      </w:r>
      <w:r w:rsidRPr="00CA71D6">
        <w:rPr>
          <w:rFonts w:asciiTheme="minorHAnsi" w:hAnsiTheme="minorHAnsi" w:cstheme="minorHAnsi"/>
          <w:bCs/>
          <w:sz w:val="24"/>
          <w:szCs w:val="24"/>
        </w:rPr>
        <w:t xml:space="preserve"> que formam uma verdadeira </w:t>
      </w:r>
      <w:r w:rsidRPr="00FA1779">
        <w:rPr>
          <w:rFonts w:asciiTheme="minorHAnsi" w:hAnsiTheme="minorHAnsi" w:cstheme="minorHAnsi"/>
          <w:bCs/>
          <w:i/>
          <w:iCs/>
          <w:sz w:val="24"/>
          <w:szCs w:val="24"/>
        </w:rPr>
        <w:t xml:space="preserve">Lex </w:t>
      </w:r>
      <w:r w:rsidR="00E65477">
        <w:rPr>
          <w:rFonts w:asciiTheme="minorHAnsi" w:hAnsiTheme="minorHAnsi" w:cstheme="minorHAnsi"/>
          <w:bCs/>
          <w:i/>
          <w:iCs/>
          <w:sz w:val="24"/>
          <w:szCs w:val="24"/>
        </w:rPr>
        <w:t>I</w:t>
      </w:r>
      <w:r w:rsidR="00E65477" w:rsidRPr="00FA1779">
        <w:rPr>
          <w:rFonts w:asciiTheme="minorHAnsi" w:hAnsiTheme="minorHAnsi" w:cstheme="minorHAnsi"/>
          <w:bCs/>
          <w:i/>
          <w:iCs/>
          <w:sz w:val="24"/>
          <w:szCs w:val="24"/>
        </w:rPr>
        <w:t>nform</w:t>
      </w:r>
      <w:r w:rsidR="00E65477">
        <w:rPr>
          <w:rFonts w:asciiTheme="minorHAnsi" w:hAnsiTheme="minorHAnsi" w:cstheme="minorHAnsi"/>
          <w:bCs/>
          <w:i/>
          <w:iCs/>
          <w:sz w:val="24"/>
          <w:szCs w:val="24"/>
        </w:rPr>
        <w:t>a</w:t>
      </w:r>
      <w:r w:rsidR="00E65477" w:rsidRPr="00FA1779">
        <w:rPr>
          <w:rFonts w:asciiTheme="minorHAnsi" w:hAnsiTheme="minorHAnsi" w:cstheme="minorHAnsi"/>
          <w:bCs/>
          <w:i/>
          <w:iCs/>
          <w:sz w:val="24"/>
          <w:szCs w:val="24"/>
        </w:rPr>
        <w:t>tica</w:t>
      </w:r>
      <w:r w:rsidRPr="00CA71D6">
        <w:rPr>
          <w:rFonts w:asciiTheme="minorHAnsi" w:hAnsiTheme="minorHAnsi" w:cstheme="minorHAnsi"/>
          <w:bCs/>
          <w:sz w:val="24"/>
          <w:szCs w:val="24"/>
        </w:rPr>
        <w:t xml:space="preserve">, e os formuladores de políticas de informação </w:t>
      </w:r>
      <w:r w:rsidRPr="00F4289A">
        <w:rPr>
          <w:rFonts w:asciiTheme="minorHAnsi" w:hAnsiTheme="minorHAnsi" w:cstheme="minorHAnsi"/>
          <w:bCs/>
          <w:sz w:val="24"/>
          <w:szCs w:val="24"/>
        </w:rPr>
        <w:t>devem reconhecer, compreender e estimular esta criação (</w:t>
      </w:r>
      <w:r w:rsidR="00A016D8" w:rsidRPr="00A016D8">
        <w:rPr>
          <w:bCs/>
          <w:color w:val="000000"/>
          <w:sz w:val="24"/>
          <w:szCs w:val="24"/>
        </w:rPr>
        <w:t>REIDENBERG</w:t>
      </w:r>
      <w:r w:rsidRPr="00F4289A">
        <w:rPr>
          <w:rFonts w:asciiTheme="minorHAnsi" w:hAnsiTheme="minorHAnsi" w:cstheme="minorHAnsi"/>
          <w:bCs/>
          <w:sz w:val="24"/>
          <w:szCs w:val="24"/>
        </w:rPr>
        <w:t>, 1997). Nesse sentido, a política de informação, levada a cabo pelo Estado, deve ter um redirecionamento de estratégias,</w:t>
      </w:r>
      <w:r>
        <w:rPr>
          <w:rFonts w:ascii="Arial" w:hAnsi="Arial" w:cs="Arial"/>
          <w:bCs/>
        </w:rPr>
        <w:t xml:space="preserve"> </w:t>
      </w:r>
    </w:p>
    <w:p w14:paraId="1B643D7F" w14:textId="7F248365" w:rsidR="005F7D36" w:rsidRPr="00EC343E" w:rsidRDefault="00C213AB" w:rsidP="00E10838">
      <w:pPr>
        <w:pStyle w:val="CitaoblocadaXVIIIENANCIB"/>
      </w:pPr>
      <w:r>
        <w:rPr>
          <w:lang w:val="pt-PT"/>
        </w:rPr>
        <w:t>Uma vez que</w:t>
      </w:r>
      <w:r w:rsidR="005F7D36" w:rsidRPr="00FB5800">
        <w:rPr>
          <w:lang w:val="pt-PT"/>
        </w:rPr>
        <w:t xml:space="preserve"> a formula</w:t>
      </w:r>
      <w:r w:rsidR="005F7D36" w:rsidRPr="00FB5800">
        <w:rPr>
          <w:rFonts w:hint="eastAsia"/>
          <w:lang w:val="pt-PT"/>
        </w:rPr>
        <w:t>çã</w:t>
      </w:r>
      <w:r w:rsidR="005F7D36" w:rsidRPr="00FB5800">
        <w:rPr>
          <w:lang w:val="pt-PT"/>
        </w:rPr>
        <w:t xml:space="preserve">o das regras substantivas da </w:t>
      </w:r>
      <w:r w:rsidR="005F7D36" w:rsidRPr="00DA5835">
        <w:rPr>
          <w:i/>
          <w:iCs/>
          <w:lang w:val="pt-PT"/>
        </w:rPr>
        <w:t>Lex Informatica</w:t>
      </w:r>
      <w:r w:rsidR="005F7D36" w:rsidRPr="00FB5800">
        <w:rPr>
          <w:lang w:val="pt-PT"/>
        </w:rPr>
        <w:t xml:space="preserve"> contorna os processos normativos legais consuetudin</w:t>
      </w:r>
      <w:r w:rsidR="005F7D36" w:rsidRPr="00FB5800">
        <w:rPr>
          <w:rFonts w:hint="eastAsia"/>
          <w:lang w:val="pt-PT"/>
        </w:rPr>
        <w:t>á</w:t>
      </w:r>
      <w:r w:rsidR="005F7D36" w:rsidRPr="00FB5800">
        <w:rPr>
          <w:lang w:val="pt-PT"/>
        </w:rPr>
        <w:t>rios, a abordagem tradicional da lei, como as decis</w:t>
      </w:r>
      <w:r w:rsidR="005F7D36" w:rsidRPr="00FB5800">
        <w:rPr>
          <w:rFonts w:hint="eastAsia"/>
          <w:lang w:val="pt-PT"/>
        </w:rPr>
        <w:t>õ</w:t>
      </w:r>
      <w:r w:rsidR="005F7D36" w:rsidRPr="00FB5800">
        <w:rPr>
          <w:lang w:val="pt-PT"/>
        </w:rPr>
        <w:t>es emitidas pelo governo, ser</w:t>
      </w:r>
      <w:r w:rsidR="005F7D36" w:rsidRPr="00FB5800">
        <w:rPr>
          <w:rFonts w:hint="eastAsia"/>
          <w:lang w:val="pt-PT"/>
        </w:rPr>
        <w:t>á</w:t>
      </w:r>
      <w:r w:rsidR="005F7D36" w:rsidRPr="00FB5800">
        <w:rPr>
          <w:lang w:val="pt-PT"/>
        </w:rPr>
        <w:t xml:space="preserve"> menos eficaz para alcan</w:t>
      </w:r>
      <w:r w:rsidR="005F7D36" w:rsidRPr="00FB5800">
        <w:rPr>
          <w:rFonts w:hint="eastAsia"/>
          <w:lang w:val="pt-PT"/>
        </w:rPr>
        <w:t>ç</w:t>
      </w:r>
      <w:r w:rsidR="005F7D36" w:rsidRPr="00FB5800">
        <w:rPr>
          <w:lang w:val="pt-PT"/>
        </w:rPr>
        <w:t>ar os resultados desejados da pol</w:t>
      </w:r>
      <w:r w:rsidR="005F7D36" w:rsidRPr="00FB5800">
        <w:rPr>
          <w:rFonts w:hint="eastAsia"/>
          <w:lang w:val="pt-PT"/>
        </w:rPr>
        <w:t>í</w:t>
      </w:r>
      <w:r w:rsidR="005F7D36" w:rsidRPr="00FB5800">
        <w:rPr>
          <w:lang w:val="pt-PT"/>
        </w:rPr>
        <w:t>tica de informa</w:t>
      </w:r>
      <w:r w:rsidR="005F7D36" w:rsidRPr="00FB5800">
        <w:rPr>
          <w:rFonts w:hint="eastAsia"/>
          <w:lang w:val="pt-PT"/>
        </w:rPr>
        <w:t>çã</w:t>
      </w:r>
      <w:r w:rsidR="005F7D36" w:rsidRPr="00FB5800">
        <w:rPr>
          <w:lang w:val="pt-PT"/>
        </w:rPr>
        <w:t>o do que uma abordagem tecnol</w:t>
      </w:r>
      <w:r w:rsidR="005F7D36" w:rsidRPr="00FB5800">
        <w:rPr>
          <w:rFonts w:hint="eastAsia"/>
          <w:lang w:val="pt-PT"/>
        </w:rPr>
        <w:t>ó</w:t>
      </w:r>
      <w:r w:rsidR="005F7D36" w:rsidRPr="00FB5800">
        <w:rPr>
          <w:lang w:val="pt-PT"/>
        </w:rPr>
        <w:t>gica, como a promo</w:t>
      </w:r>
      <w:r w:rsidR="005F7D36" w:rsidRPr="00FB5800">
        <w:rPr>
          <w:rFonts w:hint="eastAsia"/>
          <w:lang w:val="pt-PT"/>
        </w:rPr>
        <w:t>çã</w:t>
      </w:r>
      <w:r w:rsidR="005F7D36" w:rsidRPr="00FB5800">
        <w:rPr>
          <w:lang w:val="pt-PT"/>
        </w:rPr>
        <w:t xml:space="preserve">o e o desenvolvimento de sistemas </w:t>
      </w:r>
      <w:r w:rsidR="005F7D36" w:rsidRPr="00FB5800">
        <w:rPr>
          <w:lang w:val="pt-PT"/>
        </w:rPr>
        <w:lastRenderedPageBreak/>
        <w:t>flex</w:t>
      </w:r>
      <w:r w:rsidR="005F7D36" w:rsidRPr="00FB5800">
        <w:rPr>
          <w:rFonts w:hint="eastAsia"/>
          <w:lang w:val="pt-PT"/>
        </w:rPr>
        <w:t>í</w:t>
      </w:r>
      <w:r w:rsidR="005F7D36" w:rsidRPr="00FB5800">
        <w:rPr>
          <w:lang w:val="pt-PT"/>
        </w:rPr>
        <w:t>veis e personaliz</w:t>
      </w:r>
      <w:r w:rsidR="005F7D36" w:rsidRPr="00FB5800">
        <w:rPr>
          <w:rFonts w:hint="eastAsia"/>
          <w:lang w:val="pt-PT"/>
        </w:rPr>
        <w:t>á</w:t>
      </w:r>
      <w:r w:rsidR="005F7D36" w:rsidRPr="00FB5800">
        <w:rPr>
          <w:lang w:val="pt-PT"/>
        </w:rPr>
        <w:t>veis. Padr</w:t>
      </w:r>
      <w:r w:rsidR="005F7D36" w:rsidRPr="00FB5800">
        <w:rPr>
          <w:rFonts w:hint="eastAsia"/>
          <w:lang w:val="pt-PT"/>
        </w:rPr>
        <w:t>õ</w:t>
      </w:r>
      <w:r w:rsidR="005F7D36" w:rsidRPr="00FB5800">
        <w:rPr>
          <w:lang w:val="pt-PT"/>
        </w:rPr>
        <w:t>es t</w:t>
      </w:r>
      <w:r w:rsidR="005F7D36" w:rsidRPr="00FB5800">
        <w:rPr>
          <w:rFonts w:hint="eastAsia"/>
          <w:lang w:val="pt-PT"/>
        </w:rPr>
        <w:t>é</w:t>
      </w:r>
      <w:r w:rsidR="005F7D36" w:rsidRPr="00FB5800">
        <w:rPr>
          <w:lang w:val="pt-PT"/>
        </w:rPr>
        <w:t>cnicos e mecanismos de defini</w:t>
      </w:r>
      <w:r w:rsidR="005F7D36" w:rsidRPr="00FB5800">
        <w:rPr>
          <w:rFonts w:hint="eastAsia"/>
          <w:lang w:val="pt-PT"/>
        </w:rPr>
        <w:t>çã</w:t>
      </w:r>
      <w:r w:rsidR="005F7D36" w:rsidRPr="00FB5800">
        <w:rPr>
          <w:lang w:val="pt-PT"/>
        </w:rPr>
        <w:t>o de padr</w:t>
      </w:r>
      <w:r w:rsidR="005F7D36" w:rsidRPr="00FB5800">
        <w:rPr>
          <w:rFonts w:hint="eastAsia"/>
          <w:lang w:val="pt-PT"/>
        </w:rPr>
        <w:t>õ</w:t>
      </w:r>
      <w:r w:rsidR="005F7D36" w:rsidRPr="00FB5800">
        <w:rPr>
          <w:lang w:val="pt-PT"/>
        </w:rPr>
        <w:t>es</w:t>
      </w:r>
      <w:r w:rsidR="00455641">
        <w:rPr>
          <w:lang w:val="pt-PT"/>
        </w:rPr>
        <w:t xml:space="preserve"> </w:t>
      </w:r>
      <w:r w:rsidR="005F7D36" w:rsidRPr="00EC343E">
        <w:rPr>
          <w:lang w:val="pt-PT"/>
        </w:rPr>
        <w:t xml:space="preserve">adquirem importantes características políticas. Para o desenvolvimento de regras de política de informação na </w:t>
      </w:r>
      <w:r w:rsidR="005F7D36" w:rsidRPr="00DA5835">
        <w:rPr>
          <w:i/>
          <w:iCs/>
          <w:lang w:val="pt-PT"/>
        </w:rPr>
        <w:t>Lex Informatica</w:t>
      </w:r>
      <w:r w:rsidR="005F7D36" w:rsidRPr="00EC343E">
        <w:rPr>
          <w:lang w:val="pt-PT"/>
        </w:rPr>
        <w:t>, os formuladores de políticas devem usar estratégias e mecanismos diferentes das abordagens regulatórias tradicionais</w:t>
      </w:r>
      <w:r w:rsidR="00332BAE">
        <w:rPr>
          <w:lang w:val="pt-PT"/>
        </w:rPr>
        <w:t xml:space="preserve">. </w:t>
      </w:r>
      <w:r w:rsidR="00332BAE">
        <w:t>(REIDENBERG, 1997, p. 556).</w:t>
      </w:r>
    </w:p>
    <w:p w14:paraId="60DC2B0A" w14:textId="77777777" w:rsidR="00FB5800" w:rsidRDefault="00FB5800" w:rsidP="005D3613">
      <w:pPr>
        <w:pStyle w:val="Corpodetexto"/>
        <w:spacing w:after="0" w:line="360" w:lineRule="auto"/>
        <w:ind w:firstLine="720"/>
        <w:jc w:val="both"/>
        <w:rPr>
          <w:rFonts w:eastAsia="Times New Roman" w:cstheme="minorHAnsi"/>
        </w:rPr>
      </w:pPr>
    </w:p>
    <w:p w14:paraId="2557E838" w14:textId="7C6F9CB8" w:rsidR="00CA71D6" w:rsidRPr="00F4289A" w:rsidRDefault="003626B6" w:rsidP="005D3613">
      <w:pPr>
        <w:pStyle w:val="Corpodetexto"/>
        <w:spacing w:after="0" w:line="360" w:lineRule="auto"/>
        <w:ind w:firstLine="720"/>
        <w:jc w:val="both"/>
        <w:rPr>
          <w:rFonts w:asciiTheme="minorHAnsi" w:hAnsiTheme="minorHAnsi" w:cstheme="minorHAnsi"/>
          <w:bCs/>
          <w:sz w:val="24"/>
          <w:szCs w:val="24"/>
        </w:rPr>
      </w:pPr>
      <w:r>
        <w:rPr>
          <w:rFonts w:asciiTheme="minorHAnsi" w:hAnsiTheme="minorHAnsi" w:cstheme="minorHAnsi"/>
          <w:bCs/>
          <w:sz w:val="24"/>
          <w:szCs w:val="24"/>
        </w:rPr>
        <w:t>O autor</w:t>
      </w:r>
      <w:r w:rsidRPr="00F4289A">
        <w:rPr>
          <w:rFonts w:asciiTheme="minorHAnsi" w:hAnsiTheme="minorHAnsi" w:cstheme="minorHAnsi"/>
          <w:bCs/>
          <w:sz w:val="24"/>
          <w:szCs w:val="24"/>
        </w:rPr>
        <w:t xml:space="preserve"> </w:t>
      </w:r>
      <w:r w:rsidR="00CA71D6" w:rsidRPr="00F4289A">
        <w:rPr>
          <w:rFonts w:asciiTheme="minorHAnsi" w:hAnsiTheme="minorHAnsi" w:cstheme="minorHAnsi"/>
          <w:bCs/>
          <w:sz w:val="24"/>
          <w:szCs w:val="24"/>
        </w:rPr>
        <w:t xml:space="preserve">argumenta que normas distintas acerca de circulação de informações pessoais, propriedade intelectual e conteúdo em redes promovem severos embates no campo do direito nacional e internacional. Assim como a tecnologia pode ser um catalisador desses conflitos, ela também oferece novas soluções para a elaboração de regras de política de informação. E cabe, portanto, </w:t>
      </w:r>
      <w:r w:rsidR="00C03023">
        <w:rPr>
          <w:rFonts w:asciiTheme="minorHAnsi" w:hAnsiTheme="minorHAnsi" w:cstheme="minorHAnsi"/>
          <w:bCs/>
          <w:sz w:val="24"/>
          <w:szCs w:val="24"/>
        </w:rPr>
        <w:t>aos formuladores de</w:t>
      </w:r>
      <w:r w:rsidR="00C03023" w:rsidRPr="00F4289A">
        <w:rPr>
          <w:rFonts w:asciiTheme="minorHAnsi" w:hAnsiTheme="minorHAnsi" w:cstheme="minorHAnsi"/>
          <w:bCs/>
          <w:sz w:val="24"/>
          <w:szCs w:val="24"/>
        </w:rPr>
        <w:t xml:space="preserve"> políticas públicas </w:t>
      </w:r>
      <w:r w:rsidR="00CA71D6" w:rsidRPr="00F4289A">
        <w:rPr>
          <w:rFonts w:asciiTheme="minorHAnsi" w:hAnsiTheme="minorHAnsi" w:cstheme="minorHAnsi"/>
          <w:bCs/>
          <w:sz w:val="24"/>
          <w:szCs w:val="24"/>
        </w:rPr>
        <w:t xml:space="preserve">o reconhecimento do papel da tecnologia </w:t>
      </w:r>
      <w:r w:rsidR="00C03023">
        <w:rPr>
          <w:rFonts w:asciiTheme="minorHAnsi" w:hAnsiTheme="minorHAnsi" w:cstheme="minorHAnsi"/>
          <w:bCs/>
          <w:sz w:val="24"/>
          <w:szCs w:val="24"/>
        </w:rPr>
        <w:t>na</w:t>
      </w:r>
      <w:r w:rsidR="00CA71D6" w:rsidRPr="00F4289A">
        <w:rPr>
          <w:rFonts w:asciiTheme="minorHAnsi" w:hAnsiTheme="minorHAnsi" w:cstheme="minorHAnsi"/>
          <w:bCs/>
          <w:sz w:val="24"/>
          <w:szCs w:val="24"/>
        </w:rPr>
        <w:t xml:space="preserve"> sociedade da informação.</w:t>
      </w:r>
    </w:p>
    <w:p w14:paraId="38747CAB" w14:textId="2ABC2259" w:rsidR="00A45F6E" w:rsidRDefault="00CB0391" w:rsidP="005D3613">
      <w:pPr>
        <w:pStyle w:val="Corpodetexto"/>
        <w:spacing w:after="0" w:line="360" w:lineRule="auto"/>
        <w:ind w:firstLine="720"/>
        <w:jc w:val="both"/>
        <w:rPr>
          <w:rFonts w:asciiTheme="minorHAnsi" w:hAnsiTheme="minorHAnsi" w:cstheme="minorHAnsi"/>
          <w:bCs/>
          <w:sz w:val="24"/>
          <w:szCs w:val="24"/>
        </w:rPr>
      </w:pPr>
      <w:r>
        <w:rPr>
          <w:rFonts w:asciiTheme="minorHAnsi" w:hAnsiTheme="minorHAnsi" w:cstheme="minorHAnsi"/>
          <w:bCs/>
          <w:sz w:val="24"/>
          <w:szCs w:val="24"/>
        </w:rPr>
        <w:t xml:space="preserve">No </w:t>
      </w:r>
      <w:r w:rsidRPr="00F4289A">
        <w:rPr>
          <w:rFonts w:asciiTheme="minorHAnsi" w:hAnsiTheme="minorHAnsi" w:cstheme="minorHAnsi"/>
          <w:bCs/>
          <w:sz w:val="24"/>
          <w:szCs w:val="24"/>
        </w:rPr>
        <w:t xml:space="preserve">contexto de início de uso comercial da </w:t>
      </w:r>
      <w:r w:rsidR="00CD1570" w:rsidRPr="00F4289A">
        <w:rPr>
          <w:rFonts w:asciiTheme="minorHAnsi" w:hAnsiTheme="minorHAnsi" w:cstheme="minorHAnsi"/>
          <w:bCs/>
          <w:sz w:val="24"/>
          <w:szCs w:val="24"/>
        </w:rPr>
        <w:t>Internet</w:t>
      </w:r>
      <w:r w:rsidR="00CD1570">
        <w:rPr>
          <w:rFonts w:asciiTheme="minorHAnsi" w:hAnsiTheme="minorHAnsi" w:cstheme="minorHAnsi"/>
          <w:bCs/>
          <w:sz w:val="24"/>
          <w:szCs w:val="24"/>
        </w:rPr>
        <w:t>,</w:t>
      </w:r>
      <w:r w:rsidRPr="00F4289A">
        <w:rPr>
          <w:rFonts w:asciiTheme="minorHAnsi" w:hAnsiTheme="minorHAnsi" w:cstheme="minorHAnsi"/>
          <w:bCs/>
          <w:sz w:val="24"/>
          <w:szCs w:val="24"/>
        </w:rPr>
        <w:t xml:space="preserve"> </w:t>
      </w:r>
      <w:r w:rsidR="00CA71D6" w:rsidRPr="00F4289A">
        <w:rPr>
          <w:rFonts w:asciiTheme="minorHAnsi" w:hAnsiTheme="minorHAnsi" w:cstheme="minorHAnsi"/>
          <w:bCs/>
          <w:sz w:val="24"/>
          <w:szCs w:val="24"/>
        </w:rPr>
        <w:t>Reide</w:t>
      </w:r>
      <w:r w:rsidR="00A016D8">
        <w:rPr>
          <w:rFonts w:asciiTheme="minorHAnsi" w:hAnsiTheme="minorHAnsi" w:cstheme="minorHAnsi"/>
          <w:bCs/>
          <w:sz w:val="24"/>
          <w:szCs w:val="24"/>
        </w:rPr>
        <w:t>n</w:t>
      </w:r>
      <w:r w:rsidR="00CA71D6" w:rsidRPr="00F4289A">
        <w:rPr>
          <w:rFonts w:asciiTheme="minorHAnsi" w:hAnsiTheme="minorHAnsi" w:cstheme="minorHAnsi"/>
          <w:bCs/>
          <w:sz w:val="24"/>
          <w:szCs w:val="24"/>
        </w:rPr>
        <w:t>berg registra</w:t>
      </w:r>
      <w:r w:rsidR="00CD1570">
        <w:rPr>
          <w:rFonts w:asciiTheme="minorHAnsi" w:hAnsiTheme="minorHAnsi" w:cstheme="minorHAnsi"/>
          <w:bCs/>
          <w:sz w:val="24"/>
          <w:szCs w:val="24"/>
        </w:rPr>
        <w:t xml:space="preserve"> </w:t>
      </w:r>
      <w:r w:rsidR="00FE331C">
        <w:rPr>
          <w:rFonts w:asciiTheme="minorHAnsi" w:hAnsiTheme="minorHAnsi" w:cstheme="minorHAnsi"/>
          <w:bCs/>
          <w:sz w:val="24"/>
          <w:szCs w:val="24"/>
        </w:rPr>
        <w:t>conflitos</w:t>
      </w:r>
      <w:r w:rsidR="00CA71D6" w:rsidRPr="00F4289A">
        <w:rPr>
          <w:rFonts w:asciiTheme="minorHAnsi" w:hAnsiTheme="minorHAnsi" w:cstheme="minorHAnsi"/>
          <w:bCs/>
          <w:sz w:val="24"/>
          <w:szCs w:val="24"/>
        </w:rPr>
        <w:t xml:space="preserve"> em países </w:t>
      </w:r>
      <w:r w:rsidR="00CD1570">
        <w:rPr>
          <w:rFonts w:asciiTheme="minorHAnsi" w:hAnsiTheme="minorHAnsi" w:cstheme="minorHAnsi"/>
          <w:bCs/>
          <w:sz w:val="24"/>
          <w:szCs w:val="24"/>
        </w:rPr>
        <w:t>distintos</w:t>
      </w:r>
      <w:r w:rsidR="00C03023">
        <w:rPr>
          <w:rFonts w:asciiTheme="minorHAnsi" w:hAnsiTheme="minorHAnsi" w:cstheme="minorHAnsi"/>
          <w:bCs/>
          <w:sz w:val="24"/>
          <w:szCs w:val="24"/>
        </w:rPr>
        <w:t>,</w:t>
      </w:r>
      <w:r w:rsidR="00CD1570">
        <w:rPr>
          <w:rFonts w:asciiTheme="minorHAnsi" w:hAnsiTheme="minorHAnsi" w:cstheme="minorHAnsi"/>
          <w:bCs/>
          <w:sz w:val="24"/>
          <w:szCs w:val="24"/>
        </w:rPr>
        <w:t xml:space="preserve"> </w:t>
      </w:r>
      <w:r w:rsidR="00CA71D6" w:rsidRPr="00F4289A">
        <w:rPr>
          <w:rFonts w:asciiTheme="minorHAnsi" w:hAnsiTheme="minorHAnsi" w:cstheme="minorHAnsi"/>
          <w:bCs/>
          <w:sz w:val="24"/>
          <w:szCs w:val="24"/>
        </w:rPr>
        <w:t>como Cingapura</w:t>
      </w:r>
      <w:r w:rsidR="00246C8D">
        <w:rPr>
          <w:rFonts w:asciiTheme="minorHAnsi" w:hAnsiTheme="minorHAnsi" w:cstheme="minorHAnsi"/>
          <w:bCs/>
          <w:sz w:val="24"/>
          <w:szCs w:val="24"/>
        </w:rPr>
        <w:t xml:space="preserve"> e</w:t>
      </w:r>
      <w:r w:rsidR="00CA71D6" w:rsidRPr="00F4289A">
        <w:rPr>
          <w:rFonts w:asciiTheme="minorHAnsi" w:hAnsiTheme="minorHAnsi" w:cstheme="minorHAnsi"/>
          <w:bCs/>
          <w:sz w:val="24"/>
          <w:szCs w:val="24"/>
        </w:rPr>
        <w:t xml:space="preserve"> Estados Unidos</w:t>
      </w:r>
      <w:r w:rsidR="00C03023">
        <w:rPr>
          <w:rFonts w:asciiTheme="minorHAnsi" w:hAnsiTheme="minorHAnsi" w:cstheme="minorHAnsi"/>
          <w:bCs/>
          <w:sz w:val="24"/>
          <w:szCs w:val="24"/>
        </w:rPr>
        <w:t>,</w:t>
      </w:r>
      <w:r w:rsidR="00CA71D6" w:rsidRPr="00F4289A">
        <w:rPr>
          <w:rFonts w:asciiTheme="minorHAnsi" w:hAnsiTheme="minorHAnsi" w:cstheme="minorHAnsi"/>
          <w:bCs/>
          <w:sz w:val="24"/>
          <w:szCs w:val="24"/>
        </w:rPr>
        <w:t xml:space="preserve"> acerca do livre fluxo de informações na rede e a cobrança por parte desses países </w:t>
      </w:r>
      <w:r w:rsidR="00246C8D">
        <w:rPr>
          <w:rFonts w:asciiTheme="minorHAnsi" w:hAnsiTheme="minorHAnsi" w:cstheme="minorHAnsi"/>
          <w:bCs/>
          <w:sz w:val="24"/>
          <w:szCs w:val="24"/>
        </w:rPr>
        <w:t>em</w:t>
      </w:r>
      <w:r w:rsidR="00CA71D6" w:rsidRPr="00F4289A">
        <w:rPr>
          <w:rFonts w:asciiTheme="minorHAnsi" w:hAnsiTheme="minorHAnsi" w:cstheme="minorHAnsi"/>
          <w:bCs/>
          <w:sz w:val="24"/>
          <w:szCs w:val="24"/>
        </w:rPr>
        <w:t xml:space="preserve"> relação ao controle de </w:t>
      </w:r>
      <w:r w:rsidR="00246C8D" w:rsidRPr="00F4289A">
        <w:rPr>
          <w:rFonts w:asciiTheme="minorHAnsi" w:hAnsiTheme="minorHAnsi" w:cstheme="minorHAnsi"/>
          <w:bCs/>
          <w:sz w:val="24"/>
          <w:szCs w:val="24"/>
        </w:rPr>
        <w:t>conteúdo</w:t>
      </w:r>
      <w:r w:rsidR="00CA71D6" w:rsidRPr="00F4289A">
        <w:rPr>
          <w:rFonts w:asciiTheme="minorHAnsi" w:hAnsiTheme="minorHAnsi" w:cstheme="minorHAnsi"/>
          <w:bCs/>
          <w:sz w:val="24"/>
          <w:szCs w:val="24"/>
        </w:rPr>
        <w:t xml:space="preserve"> que deveria ser feito pelos provedores de acesso. Em </w:t>
      </w:r>
      <w:r w:rsidR="00246C8D" w:rsidRPr="00F4289A">
        <w:rPr>
          <w:rFonts w:asciiTheme="minorHAnsi" w:hAnsiTheme="minorHAnsi" w:cstheme="minorHAnsi"/>
          <w:bCs/>
          <w:sz w:val="24"/>
          <w:szCs w:val="24"/>
        </w:rPr>
        <w:t>Cingapura</w:t>
      </w:r>
      <w:r w:rsidR="00CA71D6" w:rsidRPr="00F4289A">
        <w:rPr>
          <w:rFonts w:asciiTheme="minorHAnsi" w:hAnsiTheme="minorHAnsi" w:cstheme="minorHAnsi"/>
          <w:bCs/>
          <w:sz w:val="24"/>
          <w:szCs w:val="24"/>
        </w:rPr>
        <w:t xml:space="preserve">, </w:t>
      </w:r>
      <w:r w:rsidR="00BD2688">
        <w:rPr>
          <w:rFonts w:asciiTheme="minorHAnsi" w:hAnsiTheme="minorHAnsi" w:cstheme="minorHAnsi"/>
          <w:bCs/>
          <w:sz w:val="24"/>
          <w:szCs w:val="24"/>
        </w:rPr>
        <w:t xml:space="preserve">por exemplo, </w:t>
      </w:r>
      <w:r w:rsidR="00CA71D6" w:rsidRPr="00F4289A">
        <w:rPr>
          <w:rFonts w:asciiTheme="minorHAnsi" w:hAnsiTheme="minorHAnsi" w:cstheme="minorHAnsi"/>
          <w:bCs/>
          <w:sz w:val="24"/>
          <w:szCs w:val="24"/>
        </w:rPr>
        <w:t xml:space="preserve">havia a exigência de registro dos provedores de conexão e </w:t>
      </w:r>
      <w:r w:rsidR="00BD2688">
        <w:rPr>
          <w:rFonts w:asciiTheme="minorHAnsi" w:hAnsiTheme="minorHAnsi" w:cstheme="minorHAnsi"/>
          <w:bCs/>
          <w:sz w:val="24"/>
          <w:szCs w:val="24"/>
        </w:rPr>
        <w:t xml:space="preserve">a </w:t>
      </w:r>
      <w:r w:rsidR="00592D05" w:rsidRPr="00F4289A">
        <w:rPr>
          <w:rFonts w:asciiTheme="minorHAnsi" w:hAnsiTheme="minorHAnsi" w:cstheme="minorHAnsi"/>
          <w:bCs/>
          <w:sz w:val="24"/>
          <w:szCs w:val="24"/>
        </w:rPr>
        <w:t>consequente</w:t>
      </w:r>
      <w:r w:rsidR="00CA71D6" w:rsidRPr="00F4289A">
        <w:rPr>
          <w:rFonts w:asciiTheme="minorHAnsi" w:hAnsiTheme="minorHAnsi" w:cstheme="minorHAnsi"/>
          <w:bCs/>
          <w:sz w:val="24"/>
          <w:szCs w:val="24"/>
        </w:rPr>
        <w:t xml:space="preserve"> monitoração de todas as atividades</w:t>
      </w:r>
      <w:r w:rsidR="00C8156C">
        <w:rPr>
          <w:rFonts w:asciiTheme="minorHAnsi" w:hAnsiTheme="minorHAnsi" w:cstheme="minorHAnsi"/>
          <w:bCs/>
          <w:sz w:val="24"/>
          <w:szCs w:val="24"/>
        </w:rPr>
        <w:t xml:space="preserve"> pelo Estado</w:t>
      </w:r>
      <w:r w:rsidR="006701A5">
        <w:rPr>
          <w:rFonts w:asciiTheme="minorHAnsi" w:hAnsiTheme="minorHAnsi" w:cstheme="minorHAnsi"/>
          <w:bCs/>
          <w:sz w:val="24"/>
          <w:szCs w:val="24"/>
        </w:rPr>
        <w:t>. N</w:t>
      </w:r>
      <w:r w:rsidR="00CA71D6" w:rsidRPr="00F4289A">
        <w:rPr>
          <w:rFonts w:asciiTheme="minorHAnsi" w:hAnsiTheme="minorHAnsi" w:cstheme="minorHAnsi"/>
          <w:bCs/>
          <w:sz w:val="24"/>
          <w:szCs w:val="24"/>
        </w:rPr>
        <w:t xml:space="preserve">os </w:t>
      </w:r>
      <w:r w:rsidR="00592D05">
        <w:rPr>
          <w:rFonts w:asciiTheme="minorHAnsi" w:hAnsiTheme="minorHAnsi" w:cstheme="minorHAnsi"/>
          <w:bCs/>
          <w:sz w:val="24"/>
          <w:szCs w:val="24"/>
        </w:rPr>
        <w:t>E</w:t>
      </w:r>
      <w:r w:rsidR="00CA71D6" w:rsidRPr="00F4289A">
        <w:rPr>
          <w:rFonts w:asciiTheme="minorHAnsi" w:hAnsiTheme="minorHAnsi" w:cstheme="minorHAnsi"/>
          <w:bCs/>
          <w:sz w:val="24"/>
          <w:szCs w:val="24"/>
        </w:rPr>
        <w:t xml:space="preserve">stados </w:t>
      </w:r>
      <w:r w:rsidR="00592D05">
        <w:rPr>
          <w:rFonts w:asciiTheme="minorHAnsi" w:hAnsiTheme="minorHAnsi" w:cstheme="minorHAnsi"/>
          <w:bCs/>
          <w:sz w:val="24"/>
          <w:szCs w:val="24"/>
        </w:rPr>
        <w:t>U</w:t>
      </w:r>
      <w:r w:rsidR="00CA71D6" w:rsidRPr="00F4289A">
        <w:rPr>
          <w:rFonts w:asciiTheme="minorHAnsi" w:hAnsiTheme="minorHAnsi" w:cstheme="minorHAnsi"/>
          <w:bCs/>
          <w:sz w:val="24"/>
          <w:szCs w:val="24"/>
        </w:rPr>
        <w:t>nidos, o debate girava em torno da necessidade de controle d</w:t>
      </w:r>
      <w:r w:rsidR="00BD0CCB">
        <w:rPr>
          <w:rFonts w:asciiTheme="minorHAnsi" w:hAnsiTheme="minorHAnsi" w:cstheme="minorHAnsi"/>
          <w:bCs/>
          <w:sz w:val="24"/>
          <w:szCs w:val="24"/>
        </w:rPr>
        <w:t>o</w:t>
      </w:r>
      <w:r w:rsidR="00CA71D6" w:rsidRPr="00F4289A">
        <w:rPr>
          <w:rFonts w:asciiTheme="minorHAnsi" w:hAnsiTheme="minorHAnsi" w:cstheme="minorHAnsi"/>
          <w:bCs/>
          <w:sz w:val="24"/>
          <w:szCs w:val="24"/>
        </w:rPr>
        <w:t xml:space="preserve"> fluxo informacional </w:t>
      </w:r>
      <w:r w:rsidR="00E063AE">
        <w:rPr>
          <w:rFonts w:asciiTheme="minorHAnsi" w:hAnsiTheme="minorHAnsi" w:cstheme="minorHAnsi"/>
          <w:bCs/>
          <w:sz w:val="24"/>
          <w:szCs w:val="24"/>
        </w:rPr>
        <w:t>como vistas a coibir</w:t>
      </w:r>
      <w:r w:rsidR="00CA71D6" w:rsidRPr="00F4289A">
        <w:rPr>
          <w:rFonts w:asciiTheme="minorHAnsi" w:hAnsiTheme="minorHAnsi" w:cstheme="minorHAnsi"/>
          <w:bCs/>
          <w:sz w:val="24"/>
          <w:szCs w:val="24"/>
        </w:rPr>
        <w:t xml:space="preserve"> </w:t>
      </w:r>
      <w:r w:rsidR="00592D05">
        <w:rPr>
          <w:rFonts w:asciiTheme="minorHAnsi" w:hAnsiTheme="minorHAnsi" w:cstheme="minorHAnsi"/>
          <w:bCs/>
          <w:sz w:val="24"/>
          <w:szCs w:val="24"/>
        </w:rPr>
        <w:t xml:space="preserve">práticas de </w:t>
      </w:r>
      <w:r w:rsidR="00CA71D6" w:rsidRPr="00F4289A">
        <w:rPr>
          <w:rFonts w:asciiTheme="minorHAnsi" w:hAnsiTheme="minorHAnsi" w:cstheme="minorHAnsi"/>
          <w:bCs/>
          <w:sz w:val="24"/>
          <w:szCs w:val="24"/>
        </w:rPr>
        <w:t xml:space="preserve">crimes como </w:t>
      </w:r>
      <w:r w:rsidR="00C03023" w:rsidRPr="00F4289A">
        <w:rPr>
          <w:rFonts w:asciiTheme="minorHAnsi" w:hAnsiTheme="minorHAnsi" w:cstheme="minorHAnsi"/>
          <w:bCs/>
          <w:sz w:val="24"/>
          <w:szCs w:val="24"/>
        </w:rPr>
        <w:t>p</w:t>
      </w:r>
      <w:r w:rsidR="00C03023">
        <w:rPr>
          <w:rFonts w:asciiTheme="minorHAnsi" w:hAnsiTheme="minorHAnsi" w:cstheme="minorHAnsi"/>
          <w:bCs/>
          <w:sz w:val="24"/>
          <w:szCs w:val="24"/>
        </w:rPr>
        <w:t>e</w:t>
      </w:r>
      <w:r w:rsidR="00C03023" w:rsidRPr="00F4289A">
        <w:rPr>
          <w:rFonts w:asciiTheme="minorHAnsi" w:hAnsiTheme="minorHAnsi" w:cstheme="minorHAnsi"/>
          <w:bCs/>
          <w:sz w:val="24"/>
          <w:szCs w:val="24"/>
        </w:rPr>
        <w:t>dofil</w:t>
      </w:r>
      <w:r w:rsidR="00C03023">
        <w:rPr>
          <w:rFonts w:asciiTheme="minorHAnsi" w:hAnsiTheme="minorHAnsi" w:cstheme="minorHAnsi"/>
          <w:bCs/>
          <w:sz w:val="24"/>
          <w:szCs w:val="24"/>
        </w:rPr>
        <w:t>ia</w:t>
      </w:r>
      <w:r w:rsidR="00C03023" w:rsidRPr="00F4289A">
        <w:rPr>
          <w:rFonts w:asciiTheme="minorHAnsi" w:hAnsiTheme="minorHAnsi" w:cstheme="minorHAnsi"/>
          <w:bCs/>
          <w:sz w:val="24"/>
          <w:szCs w:val="24"/>
        </w:rPr>
        <w:t xml:space="preserve"> </w:t>
      </w:r>
      <w:r w:rsidR="00CA71D6" w:rsidRPr="00F4289A">
        <w:rPr>
          <w:rFonts w:asciiTheme="minorHAnsi" w:hAnsiTheme="minorHAnsi" w:cstheme="minorHAnsi"/>
          <w:bCs/>
          <w:sz w:val="24"/>
          <w:szCs w:val="24"/>
        </w:rPr>
        <w:t>e</w:t>
      </w:r>
      <w:r w:rsidR="004C4B87">
        <w:rPr>
          <w:rFonts w:asciiTheme="minorHAnsi" w:hAnsiTheme="minorHAnsi" w:cstheme="minorHAnsi"/>
          <w:bCs/>
          <w:sz w:val="24"/>
          <w:szCs w:val="24"/>
        </w:rPr>
        <w:t>,</w:t>
      </w:r>
      <w:r w:rsidR="00CA71D6" w:rsidRPr="00F4289A">
        <w:rPr>
          <w:rFonts w:asciiTheme="minorHAnsi" w:hAnsiTheme="minorHAnsi" w:cstheme="minorHAnsi"/>
          <w:bCs/>
          <w:sz w:val="24"/>
          <w:szCs w:val="24"/>
        </w:rPr>
        <w:t xml:space="preserve"> ao mesmo tempo</w:t>
      </w:r>
      <w:r w:rsidR="004C4B87">
        <w:rPr>
          <w:rFonts w:asciiTheme="minorHAnsi" w:hAnsiTheme="minorHAnsi" w:cstheme="minorHAnsi"/>
          <w:bCs/>
          <w:sz w:val="24"/>
          <w:szCs w:val="24"/>
        </w:rPr>
        <w:t>, promover</w:t>
      </w:r>
      <w:r w:rsidR="00CA71D6" w:rsidRPr="00F4289A">
        <w:rPr>
          <w:rFonts w:asciiTheme="minorHAnsi" w:hAnsiTheme="minorHAnsi" w:cstheme="minorHAnsi"/>
          <w:bCs/>
          <w:sz w:val="24"/>
          <w:szCs w:val="24"/>
        </w:rPr>
        <w:t xml:space="preserve"> o respeito a liberdade de expressão </w:t>
      </w:r>
      <w:r w:rsidR="00C334E9" w:rsidRPr="00F4289A">
        <w:rPr>
          <w:rFonts w:asciiTheme="minorHAnsi" w:hAnsiTheme="minorHAnsi" w:cstheme="minorHAnsi"/>
          <w:bCs/>
          <w:sz w:val="24"/>
          <w:szCs w:val="24"/>
        </w:rPr>
        <w:t>garantida</w:t>
      </w:r>
      <w:r w:rsidR="00CA71D6" w:rsidRPr="00F4289A">
        <w:rPr>
          <w:rFonts w:asciiTheme="minorHAnsi" w:hAnsiTheme="minorHAnsi" w:cstheme="minorHAnsi"/>
          <w:bCs/>
          <w:sz w:val="24"/>
          <w:szCs w:val="24"/>
        </w:rPr>
        <w:t xml:space="preserve"> pela </w:t>
      </w:r>
      <w:r w:rsidR="00C03023">
        <w:rPr>
          <w:rFonts w:asciiTheme="minorHAnsi" w:hAnsiTheme="minorHAnsi" w:cstheme="minorHAnsi"/>
          <w:bCs/>
          <w:sz w:val="24"/>
          <w:szCs w:val="24"/>
        </w:rPr>
        <w:t>p</w:t>
      </w:r>
      <w:r w:rsidR="00C03023" w:rsidRPr="00F4289A">
        <w:rPr>
          <w:rFonts w:asciiTheme="minorHAnsi" w:hAnsiTheme="minorHAnsi" w:cstheme="minorHAnsi"/>
          <w:bCs/>
          <w:sz w:val="24"/>
          <w:szCs w:val="24"/>
        </w:rPr>
        <w:t xml:space="preserve">rimeira </w:t>
      </w:r>
      <w:r w:rsidR="00C03023">
        <w:rPr>
          <w:rFonts w:asciiTheme="minorHAnsi" w:hAnsiTheme="minorHAnsi" w:cstheme="minorHAnsi"/>
          <w:bCs/>
          <w:sz w:val="24"/>
          <w:szCs w:val="24"/>
        </w:rPr>
        <w:t>e</w:t>
      </w:r>
      <w:r w:rsidR="00C03023" w:rsidRPr="00F4289A">
        <w:rPr>
          <w:rFonts w:asciiTheme="minorHAnsi" w:hAnsiTheme="minorHAnsi" w:cstheme="minorHAnsi"/>
          <w:bCs/>
          <w:sz w:val="24"/>
          <w:szCs w:val="24"/>
        </w:rPr>
        <w:t>menda</w:t>
      </w:r>
      <w:r w:rsidR="00C03023">
        <w:rPr>
          <w:rFonts w:asciiTheme="minorHAnsi" w:hAnsiTheme="minorHAnsi" w:cstheme="minorHAnsi"/>
          <w:bCs/>
          <w:sz w:val="24"/>
          <w:szCs w:val="24"/>
        </w:rPr>
        <w:t xml:space="preserve"> </w:t>
      </w:r>
      <w:r w:rsidR="00C334E9">
        <w:rPr>
          <w:rFonts w:asciiTheme="minorHAnsi" w:hAnsiTheme="minorHAnsi" w:cstheme="minorHAnsi"/>
          <w:bCs/>
          <w:sz w:val="24"/>
          <w:szCs w:val="24"/>
        </w:rPr>
        <w:t xml:space="preserve">da </w:t>
      </w:r>
      <w:r w:rsidR="00C03023">
        <w:rPr>
          <w:rFonts w:asciiTheme="minorHAnsi" w:hAnsiTheme="minorHAnsi" w:cstheme="minorHAnsi"/>
          <w:bCs/>
          <w:sz w:val="24"/>
          <w:szCs w:val="24"/>
        </w:rPr>
        <w:t>constituição estadunidense</w:t>
      </w:r>
      <w:r w:rsidR="00CA71D6" w:rsidRPr="00F4289A">
        <w:rPr>
          <w:rFonts w:asciiTheme="minorHAnsi" w:hAnsiTheme="minorHAnsi" w:cstheme="minorHAnsi"/>
          <w:bCs/>
          <w:sz w:val="24"/>
          <w:szCs w:val="24"/>
        </w:rPr>
        <w:t xml:space="preserve">. </w:t>
      </w:r>
      <w:r w:rsidR="00A3563E">
        <w:rPr>
          <w:rFonts w:asciiTheme="minorHAnsi" w:hAnsiTheme="minorHAnsi" w:cstheme="minorHAnsi"/>
          <w:bCs/>
          <w:sz w:val="24"/>
          <w:szCs w:val="24"/>
        </w:rPr>
        <w:t>Para o autor, e</w:t>
      </w:r>
      <w:r w:rsidR="00CA71D6" w:rsidRPr="00F4289A">
        <w:rPr>
          <w:rFonts w:asciiTheme="minorHAnsi" w:hAnsiTheme="minorHAnsi" w:cstheme="minorHAnsi"/>
          <w:bCs/>
          <w:sz w:val="24"/>
          <w:szCs w:val="24"/>
        </w:rPr>
        <w:t>ssas diferenças legais em cada jurisdição podem implicar diferentes responsabili</w:t>
      </w:r>
      <w:r w:rsidR="000136F9">
        <w:rPr>
          <w:rFonts w:asciiTheme="minorHAnsi" w:hAnsiTheme="minorHAnsi" w:cstheme="minorHAnsi"/>
          <w:bCs/>
          <w:sz w:val="24"/>
          <w:szCs w:val="24"/>
        </w:rPr>
        <w:t>za</w:t>
      </w:r>
      <w:r w:rsidR="00CA71D6" w:rsidRPr="00F4289A">
        <w:rPr>
          <w:rFonts w:asciiTheme="minorHAnsi" w:hAnsiTheme="minorHAnsi" w:cstheme="minorHAnsi"/>
          <w:bCs/>
          <w:sz w:val="24"/>
          <w:szCs w:val="24"/>
        </w:rPr>
        <w:t xml:space="preserve">ções </w:t>
      </w:r>
      <w:r w:rsidR="00E74A22">
        <w:rPr>
          <w:rFonts w:asciiTheme="minorHAnsi" w:hAnsiTheme="minorHAnsi" w:cstheme="minorHAnsi"/>
          <w:bCs/>
          <w:sz w:val="24"/>
          <w:szCs w:val="24"/>
        </w:rPr>
        <w:t xml:space="preserve">para os </w:t>
      </w:r>
      <w:r w:rsidR="004F51ED">
        <w:rPr>
          <w:rFonts w:asciiTheme="minorHAnsi" w:hAnsiTheme="minorHAnsi" w:cstheme="minorHAnsi"/>
          <w:bCs/>
          <w:sz w:val="24"/>
          <w:szCs w:val="24"/>
        </w:rPr>
        <w:t xml:space="preserve">provedores de conexão. </w:t>
      </w:r>
      <w:r w:rsidR="00086DF8">
        <w:rPr>
          <w:rFonts w:asciiTheme="minorHAnsi" w:hAnsiTheme="minorHAnsi" w:cstheme="minorHAnsi"/>
          <w:bCs/>
          <w:sz w:val="24"/>
          <w:szCs w:val="24"/>
        </w:rPr>
        <w:t>Ness</w:t>
      </w:r>
      <w:r w:rsidR="002B2058">
        <w:rPr>
          <w:rFonts w:asciiTheme="minorHAnsi" w:hAnsiTheme="minorHAnsi" w:cstheme="minorHAnsi"/>
          <w:bCs/>
          <w:sz w:val="24"/>
          <w:szCs w:val="24"/>
        </w:rPr>
        <w:t xml:space="preserve">es casos, </w:t>
      </w:r>
      <w:r w:rsidR="00F016BD">
        <w:rPr>
          <w:rFonts w:asciiTheme="minorHAnsi" w:hAnsiTheme="minorHAnsi" w:cstheme="minorHAnsi"/>
          <w:bCs/>
          <w:sz w:val="24"/>
          <w:szCs w:val="24"/>
        </w:rPr>
        <w:t>alega Rei</w:t>
      </w:r>
      <w:r w:rsidR="00422370">
        <w:rPr>
          <w:rFonts w:asciiTheme="minorHAnsi" w:hAnsiTheme="minorHAnsi" w:cstheme="minorHAnsi"/>
          <w:bCs/>
          <w:sz w:val="24"/>
          <w:szCs w:val="24"/>
        </w:rPr>
        <w:t xml:space="preserve">denberg, </w:t>
      </w:r>
      <w:r w:rsidR="00086DF8">
        <w:rPr>
          <w:rFonts w:asciiTheme="minorHAnsi" w:hAnsiTheme="minorHAnsi" w:cstheme="minorHAnsi"/>
          <w:bCs/>
          <w:sz w:val="24"/>
          <w:szCs w:val="24"/>
        </w:rPr>
        <w:t>os provedores de co</w:t>
      </w:r>
      <w:r w:rsidR="007A46D2">
        <w:rPr>
          <w:rFonts w:asciiTheme="minorHAnsi" w:hAnsiTheme="minorHAnsi" w:cstheme="minorHAnsi"/>
          <w:bCs/>
          <w:sz w:val="24"/>
          <w:szCs w:val="24"/>
        </w:rPr>
        <w:t xml:space="preserve">nexão à rede poderiam </w:t>
      </w:r>
      <w:r w:rsidR="007864F2">
        <w:rPr>
          <w:rFonts w:asciiTheme="minorHAnsi" w:hAnsiTheme="minorHAnsi" w:cstheme="minorHAnsi"/>
          <w:bCs/>
          <w:sz w:val="24"/>
          <w:szCs w:val="24"/>
        </w:rPr>
        <w:t xml:space="preserve">optar pela autocensura e adotar políticas </w:t>
      </w:r>
      <w:r w:rsidR="003F104F">
        <w:rPr>
          <w:rFonts w:asciiTheme="minorHAnsi" w:hAnsiTheme="minorHAnsi" w:cstheme="minorHAnsi"/>
          <w:bCs/>
          <w:sz w:val="24"/>
          <w:szCs w:val="24"/>
        </w:rPr>
        <w:t xml:space="preserve">de restrição </w:t>
      </w:r>
      <w:r w:rsidR="003F104F" w:rsidRPr="00CC209E">
        <w:rPr>
          <w:rFonts w:asciiTheme="minorHAnsi" w:hAnsiTheme="minorHAnsi" w:cstheme="minorHAnsi"/>
          <w:bCs/>
          <w:i/>
          <w:iCs/>
          <w:sz w:val="24"/>
          <w:szCs w:val="24"/>
        </w:rPr>
        <w:t>a priori</w:t>
      </w:r>
      <w:r w:rsidR="003F104F">
        <w:rPr>
          <w:rFonts w:asciiTheme="minorHAnsi" w:hAnsiTheme="minorHAnsi" w:cstheme="minorHAnsi"/>
          <w:bCs/>
          <w:sz w:val="24"/>
          <w:szCs w:val="24"/>
        </w:rPr>
        <w:t xml:space="preserve"> de conteúdos com vistas a evitar o cometimento de uma infração legal.</w:t>
      </w:r>
    </w:p>
    <w:p w14:paraId="67DF7B2B" w14:textId="03FE5192" w:rsidR="00A45F6E" w:rsidRDefault="00835DE2" w:rsidP="005D3613">
      <w:pPr>
        <w:pStyle w:val="Corpodetexto"/>
        <w:spacing w:after="0" w:line="360" w:lineRule="auto"/>
        <w:ind w:firstLine="720"/>
        <w:jc w:val="both"/>
        <w:rPr>
          <w:rFonts w:asciiTheme="minorHAnsi" w:hAnsiTheme="minorHAnsi" w:cstheme="minorHAnsi"/>
          <w:bCs/>
          <w:sz w:val="24"/>
          <w:szCs w:val="24"/>
        </w:rPr>
      </w:pPr>
      <w:r w:rsidRPr="00835DE2">
        <w:rPr>
          <w:rFonts w:asciiTheme="minorHAnsi" w:hAnsiTheme="minorHAnsi" w:cstheme="minorHAnsi"/>
          <w:bCs/>
          <w:sz w:val="24"/>
          <w:szCs w:val="24"/>
        </w:rPr>
        <w:t>Reide</w:t>
      </w:r>
      <w:r w:rsidR="00EC0A4F">
        <w:rPr>
          <w:rFonts w:asciiTheme="minorHAnsi" w:hAnsiTheme="minorHAnsi" w:cstheme="minorHAnsi"/>
          <w:bCs/>
          <w:sz w:val="24"/>
          <w:szCs w:val="24"/>
        </w:rPr>
        <w:t>n</w:t>
      </w:r>
      <w:r w:rsidRPr="00835DE2">
        <w:rPr>
          <w:rFonts w:asciiTheme="minorHAnsi" w:hAnsiTheme="minorHAnsi" w:cstheme="minorHAnsi"/>
          <w:bCs/>
          <w:sz w:val="24"/>
          <w:szCs w:val="24"/>
        </w:rPr>
        <w:t xml:space="preserve">berg </w:t>
      </w:r>
      <w:r w:rsidR="00AC15AE">
        <w:rPr>
          <w:rFonts w:asciiTheme="minorHAnsi" w:hAnsiTheme="minorHAnsi" w:cstheme="minorHAnsi"/>
          <w:bCs/>
          <w:sz w:val="24"/>
          <w:szCs w:val="24"/>
        </w:rPr>
        <w:t>afirma que</w:t>
      </w:r>
      <w:r w:rsidRPr="00835DE2">
        <w:rPr>
          <w:rFonts w:asciiTheme="minorHAnsi" w:hAnsiTheme="minorHAnsi" w:cstheme="minorHAnsi"/>
          <w:bCs/>
          <w:sz w:val="24"/>
          <w:szCs w:val="24"/>
        </w:rPr>
        <w:t xml:space="preserve"> </w:t>
      </w:r>
      <w:r w:rsidR="00622268">
        <w:rPr>
          <w:rFonts w:asciiTheme="minorHAnsi" w:hAnsiTheme="minorHAnsi" w:cstheme="minorHAnsi"/>
          <w:bCs/>
          <w:sz w:val="24"/>
          <w:szCs w:val="24"/>
        </w:rPr>
        <w:t>intervenções</w:t>
      </w:r>
      <w:r w:rsidR="00622268" w:rsidRPr="00835DE2">
        <w:rPr>
          <w:rFonts w:asciiTheme="minorHAnsi" w:hAnsiTheme="minorHAnsi" w:cstheme="minorHAnsi"/>
          <w:bCs/>
          <w:sz w:val="24"/>
          <w:szCs w:val="24"/>
        </w:rPr>
        <w:t xml:space="preserve"> </w:t>
      </w:r>
      <w:r w:rsidRPr="00835DE2">
        <w:rPr>
          <w:rFonts w:asciiTheme="minorHAnsi" w:hAnsiTheme="minorHAnsi" w:cstheme="minorHAnsi"/>
          <w:bCs/>
          <w:sz w:val="24"/>
          <w:szCs w:val="24"/>
        </w:rPr>
        <w:t>técnicas na arquitetura da rede poderiam trazer soluções para essas questões legais de diferentes jurisdições. Para o autor, “</w:t>
      </w:r>
      <w:r w:rsidR="004F2D69">
        <w:rPr>
          <w:rFonts w:asciiTheme="minorHAnsi" w:hAnsiTheme="minorHAnsi" w:cstheme="minorHAnsi"/>
          <w:bCs/>
          <w:sz w:val="24"/>
          <w:szCs w:val="24"/>
        </w:rPr>
        <w:t>v</w:t>
      </w:r>
      <w:r w:rsidRPr="002A38F8">
        <w:rPr>
          <w:rFonts w:asciiTheme="minorHAnsi" w:hAnsiTheme="minorHAnsi" w:cstheme="minorHAnsi"/>
          <w:bCs/>
          <w:sz w:val="24"/>
          <w:szCs w:val="24"/>
        </w:rPr>
        <w:t>árias soluções técnicas fornecem ferramentas valiosas para estabelecer políticas de práticas de informação justas em redes globais</w:t>
      </w:r>
      <w:r w:rsidRPr="00835DE2">
        <w:rPr>
          <w:rFonts w:asciiTheme="minorHAnsi" w:hAnsiTheme="minorHAnsi" w:cstheme="minorHAnsi"/>
          <w:bCs/>
          <w:sz w:val="24"/>
          <w:szCs w:val="24"/>
        </w:rPr>
        <w:t>” (REIDE</w:t>
      </w:r>
      <w:r w:rsidR="00EC0A4F">
        <w:rPr>
          <w:rFonts w:asciiTheme="minorHAnsi" w:hAnsiTheme="minorHAnsi" w:cstheme="minorHAnsi"/>
          <w:bCs/>
          <w:sz w:val="24"/>
          <w:szCs w:val="24"/>
        </w:rPr>
        <w:t>N</w:t>
      </w:r>
      <w:r w:rsidRPr="00835DE2">
        <w:rPr>
          <w:rFonts w:asciiTheme="minorHAnsi" w:hAnsiTheme="minorHAnsi" w:cstheme="minorHAnsi"/>
          <w:bCs/>
          <w:sz w:val="24"/>
          <w:szCs w:val="24"/>
        </w:rPr>
        <w:t>BERG,</w:t>
      </w:r>
      <w:r w:rsidR="00DA5835">
        <w:rPr>
          <w:rFonts w:asciiTheme="minorHAnsi" w:hAnsiTheme="minorHAnsi" w:cstheme="minorHAnsi"/>
          <w:bCs/>
          <w:sz w:val="24"/>
          <w:szCs w:val="24"/>
        </w:rPr>
        <w:t xml:space="preserve"> </w:t>
      </w:r>
      <w:r w:rsidRPr="00835DE2">
        <w:rPr>
          <w:rFonts w:asciiTheme="minorHAnsi" w:hAnsiTheme="minorHAnsi" w:cstheme="minorHAnsi"/>
          <w:bCs/>
          <w:sz w:val="24"/>
          <w:szCs w:val="24"/>
        </w:rPr>
        <w:t>199</w:t>
      </w:r>
      <w:r w:rsidR="00EC0A4F">
        <w:rPr>
          <w:rFonts w:asciiTheme="minorHAnsi" w:hAnsiTheme="minorHAnsi" w:cstheme="minorHAnsi"/>
          <w:bCs/>
          <w:sz w:val="24"/>
          <w:szCs w:val="24"/>
        </w:rPr>
        <w:t>7</w:t>
      </w:r>
      <w:r w:rsidRPr="00835DE2">
        <w:rPr>
          <w:rFonts w:asciiTheme="minorHAnsi" w:hAnsiTheme="minorHAnsi" w:cstheme="minorHAnsi"/>
          <w:bCs/>
          <w:sz w:val="24"/>
          <w:szCs w:val="24"/>
        </w:rPr>
        <w:t xml:space="preserve">, p.562). Um desses exemplos de solução tecnológica seria a Plataforma para Seleção de Conteúdo da Internet, na medida em que acomodaria </w:t>
      </w:r>
      <w:r w:rsidRPr="00B77BAD">
        <w:rPr>
          <w:rFonts w:asciiTheme="minorHAnsi" w:hAnsiTheme="minorHAnsi" w:cstheme="minorHAnsi"/>
          <w:bCs/>
          <w:sz w:val="24"/>
          <w:szCs w:val="24"/>
        </w:rPr>
        <w:t xml:space="preserve">diferentes padrões de conteúdo sem comprometer os </w:t>
      </w:r>
      <w:r w:rsidRPr="00835DE2">
        <w:rPr>
          <w:rFonts w:asciiTheme="minorHAnsi" w:hAnsiTheme="minorHAnsi" w:cstheme="minorHAnsi"/>
          <w:bCs/>
          <w:sz w:val="24"/>
          <w:szCs w:val="24"/>
        </w:rPr>
        <w:t>valores de liberdade de expressão. Reide</w:t>
      </w:r>
      <w:r w:rsidR="0051266D">
        <w:rPr>
          <w:rFonts w:asciiTheme="minorHAnsi" w:hAnsiTheme="minorHAnsi" w:cstheme="minorHAnsi"/>
          <w:bCs/>
          <w:sz w:val="24"/>
          <w:szCs w:val="24"/>
        </w:rPr>
        <w:t>n</w:t>
      </w:r>
      <w:r w:rsidRPr="00835DE2">
        <w:rPr>
          <w:rFonts w:asciiTheme="minorHAnsi" w:hAnsiTheme="minorHAnsi" w:cstheme="minorHAnsi"/>
          <w:bCs/>
          <w:sz w:val="24"/>
          <w:szCs w:val="24"/>
        </w:rPr>
        <w:t>berg enfatiza, desse modo, “o valor da tecnologia como instrumento de política de informação” (</w:t>
      </w:r>
      <w:r w:rsidR="00EC0A4F" w:rsidRPr="00835DE2">
        <w:rPr>
          <w:rFonts w:asciiTheme="minorHAnsi" w:hAnsiTheme="minorHAnsi" w:cstheme="minorHAnsi"/>
          <w:bCs/>
          <w:sz w:val="24"/>
          <w:szCs w:val="24"/>
        </w:rPr>
        <w:t>REIDE</w:t>
      </w:r>
      <w:r w:rsidR="00EC0A4F">
        <w:rPr>
          <w:rFonts w:asciiTheme="minorHAnsi" w:hAnsiTheme="minorHAnsi" w:cstheme="minorHAnsi"/>
          <w:bCs/>
          <w:sz w:val="24"/>
          <w:szCs w:val="24"/>
        </w:rPr>
        <w:t>N</w:t>
      </w:r>
      <w:r w:rsidR="00EC0A4F" w:rsidRPr="00835DE2">
        <w:rPr>
          <w:rFonts w:asciiTheme="minorHAnsi" w:hAnsiTheme="minorHAnsi" w:cstheme="minorHAnsi"/>
          <w:bCs/>
          <w:sz w:val="24"/>
          <w:szCs w:val="24"/>
        </w:rPr>
        <w:t>BERG,</w:t>
      </w:r>
      <w:r w:rsidR="00DA5835">
        <w:rPr>
          <w:rFonts w:asciiTheme="minorHAnsi" w:hAnsiTheme="minorHAnsi" w:cstheme="minorHAnsi"/>
          <w:bCs/>
          <w:sz w:val="24"/>
          <w:szCs w:val="24"/>
        </w:rPr>
        <w:t xml:space="preserve"> </w:t>
      </w:r>
      <w:r w:rsidR="00EC0A4F" w:rsidRPr="00835DE2">
        <w:rPr>
          <w:rFonts w:asciiTheme="minorHAnsi" w:hAnsiTheme="minorHAnsi" w:cstheme="minorHAnsi"/>
          <w:bCs/>
          <w:sz w:val="24"/>
          <w:szCs w:val="24"/>
        </w:rPr>
        <w:t>199</w:t>
      </w:r>
      <w:r w:rsidR="0051266D">
        <w:rPr>
          <w:rFonts w:asciiTheme="minorHAnsi" w:hAnsiTheme="minorHAnsi" w:cstheme="minorHAnsi"/>
          <w:bCs/>
          <w:sz w:val="24"/>
          <w:szCs w:val="24"/>
        </w:rPr>
        <w:t>7</w:t>
      </w:r>
      <w:r w:rsidR="00EC0A4F" w:rsidRPr="00835DE2">
        <w:rPr>
          <w:rFonts w:asciiTheme="minorHAnsi" w:hAnsiTheme="minorHAnsi" w:cstheme="minorHAnsi"/>
          <w:bCs/>
          <w:sz w:val="24"/>
          <w:szCs w:val="24"/>
        </w:rPr>
        <w:t xml:space="preserve">, </w:t>
      </w:r>
      <w:r w:rsidRPr="00835DE2">
        <w:rPr>
          <w:rFonts w:asciiTheme="minorHAnsi" w:hAnsiTheme="minorHAnsi" w:cstheme="minorHAnsi"/>
          <w:bCs/>
          <w:sz w:val="24"/>
          <w:szCs w:val="24"/>
        </w:rPr>
        <w:t>p.564)</w:t>
      </w:r>
      <w:r w:rsidR="00FA4FFF">
        <w:rPr>
          <w:rFonts w:asciiTheme="minorHAnsi" w:hAnsiTheme="minorHAnsi" w:cstheme="minorHAnsi"/>
          <w:bCs/>
          <w:sz w:val="24"/>
          <w:szCs w:val="24"/>
        </w:rPr>
        <w:t>.</w:t>
      </w:r>
    </w:p>
    <w:p w14:paraId="038512AA" w14:textId="77777777" w:rsidR="0094367F" w:rsidRPr="00FA4FFF" w:rsidRDefault="00CA71D6" w:rsidP="005D3613">
      <w:pPr>
        <w:pStyle w:val="Corpodetexto"/>
        <w:spacing w:after="0" w:line="360" w:lineRule="auto"/>
        <w:ind w:firstLine="720"/>
        <w:jc w:val="both"/>
        <w:rPr>
          <w:rFonts w:asciiTheme="minorHAnsi" w:hAnsiTheme="minorHAnsi" w:cstheme="minorHAnsi"/>
          <w:bCs/>
          <w:sz w:val="24"/>
          <w:szCs w:val="24"/>
        </w:rPr>
      </w:pPr>
      <w:r w:rsidRPr="00835DE2">
        <w:rPr>
          <w:rFonts w:asciiTheme="minorHAnsi" w:hAnsiTheme="minorHAnsi" w:cstheme="minorHAnsi"/>
          <w:bCs/>
          <w:sz w:val="24"/>
          <w:szCs w:val="24"/>
        </w:rPr>
        <w:lastRenderedPageBreak/>
        <w:t xml:space="preserve">A </w:t>
      </w:r>
      <w:r w:rsidRPr="00FF1D47">
        <w:rPr>
          <w:rFonts w:asciiTheme="minorHAnsi" w:hAnsiTheme="minorHAnsi" w:cstheme="minorHAnsi"/>
          <w:bCs/>
          <w:i/>
          <w:iCs/>
          <w:sz w:val="24"/>
          <w:szCs w:val="24"/>
        </w:rPr>
        <w:t>Lex Informatica</w:t>
      </w:r>
      <w:r w:rsidRPr="00835DE2">
        <w:rPr>
          <w:rFonts w:asciiTheme="minorHAnsi" w:hAnsiTheme="minorHAnsi" w:cstheme="minorHAnsi"/>
          <w:bCs/>
          <w:sz w:val="24"/>
          <w:szCs w:val="24"/>
        </w:rPr>
        <w:t xml:space="preserve"> de Reide</w:t>
      </w:r>
      <w:r w:rsidR="0051266D">
        <w:rPr>
          <w:rFonts w:asciiTheme="minorHAnsi" w:hAnsiTheme="minorHAnsi" w:cstheme="minorHAnsi"/>
          <w:bCs/>
          <w:sz w:val="24"/>
          <w:szCs w:val="24"/>
        </w:rPr>
        <w:t>n</w:t>
      </w:r>
      <w:r w:rsidRPr="00835DE2">
        <w:rPr>
          <w:rFonts w:asciiTheme="minorHAnsi" w:hAnsiTheme="minorHAnsi" w:cstheme="minorHAnsi"/>
          <w:bCs/>
          <w:sz w:val="24"/>
          <w:szCs w:val="24"/>
        </w:rPr>
        <w:t xml:space="preserve">berg traz a questão da regulação técnica no ciberespaço para o debate. Nesse sentido, abre caminho para o entendimento de que </w:t>
      </w:r>
      <w:r w:rsidR="00FF1D47">
        <w:rPr>
          <w:rFonts w:asciiTheme="minorHAnsi" w:hAnsiTheme="minorHAnsi" w:cstheme="minorHAnsi"/>
          <w:bCs/>
          <w:sz w:val="24"/>
          <w:szCs w:val="24"/>
        </w:rPr>
        <w:t>“</w:t>
      </w:r>
      <w:r w:rsidRPr="00835DE2">
        <w:rPr>
          <w:rFonts w:asciiTheme="minorHAnsi" w:hAnsiTheme="minorHAnsi" w:cstheme="minorHAnsi"/>
          <w:bCs/>
          <w:sz w:val="24"/>
          <w:szCs w:val="24"/>
        </w:rPr>
        <w:t>código é lei</w:t>
      </w:r>
      <w:r w:rsidR="00FF1D47">
        <w:rPr>
          <w:rFonts w:asciiTheme="minorHAnsi" w:hAnsiTheme="minorHAnsi" w:cstheme="minorHAnsi"/>
          <w:bCs/>
          <w:sz w:val="24"/>
          <w:szCs w:val="24"/>
        </w:rPr>
        <w:t>”</w:t>
      </w:r>
      <w:r w:rsidRPr="00835DE2">
        <w:rPr>
          <w:rFonts w:asciiTheme="minorHAnsi" w:hAnsiTheme="minorHAnsi" w:cstheme="minorHAnsi"/>
          <w:bCs/>
          <w:sz w:val="24"/>
          <w:szCs w:val="24"/>
        </w:rPr>
        <w:t xml:space="preserve">, </w:t>
      </w:r>
      <w:r w:rsidR="0019719A">
        <w:rPr>
          <w:rFonts w:asciiTheme="minorHAnsi" w:hAnsiTheme="minorHAnsi" w:cstheme="minorHAnsi"/>
          <w:bCs/>
          <w:sz w:val="24"/>
          <w:szCs w:val="24"/>
        </w:rPr>
        <w:t>na for</w:t>
      </w:r>
      <w:r w:rsidR="00326ACC">
        <w:rPr>
          <w:rFonts w:asciiTheme="minorHAnsi" w:hAnsiTheme="minorHAnsi" w:cstheme="minorHAnsi"/>
          <w:bCs/>
          <w:sz w:val="24"/>
          <w:szCs w:val="24"/>
        </w:rPr>
        <w:t xml:space="preserve">mulação de </w:t>
      </w:r>
      <w:r w:rsidRPr="00835DE2">
        <w:rPr>
          <w:rFonts w:asciiTheme="minorHAnsi" w:hAnsiTheme="minorHAnsi" w:cstheme="minorHAnsi"/>
          <w:bCs/>
          <w:sz w:val="24"/>
          <w:szCs w:val="24"/>
        </w:rPr>
        <w:t>Lessig.</w:t>
      </w:r>
    </w:p>
    <w:p w14:paraId="2329C8C5" w14:textId="77777777" w:rsidR="0033571B" w:rsidRPr="000C7C84" w:rsidRDefault="0033571B" w:rsidP="0035043C">
      <w:pPr>
        <w:pBdr>
          <w:top w:val="nil"/>
          <w:left w:val="nil"/>
          <w:bottom w:val="nil"/>
          <w:right w:val="nil"/>
          <w:between w:val="nil"/>
        </w:pBdr>
        <w:spacing w:after="0" w:line="360" w:lineRule="auto"/>
        <w:rPr>
          <w:b/>
          <w:color w:val="000000"/>
          <w:sz w:val="12"/>
          <w:szCs w:val="12"/>
        </w:rPr>
      </w:pPr>
    </w:p>
    <w:p w14:paraId="1507EC36" w14:textId="77777777" w:rsidR="0035043C" w:rsidRDefault="00263412" w:rsidP="0035043C">
      <w:pPr>
        <w:pBdr>
          <w:top w:val="nil"/>
          <w:left w:val="nil"/>
          <w:bottom w:val="nil"/>
          <w:right w:val="nil"/>
          <w:between w:val="nil"/>
        </w:pBdr>
        <w:spacing w:after="0" w:line="360" w:lineRule="auto"/>
        <w:rPr>
          <w:b/>
          <w:color w:val="000000"/>
          <w:sz w:val="24"/>
          <w:szCs w:val="24"/>
        </w:rPr>
      </w:pPr>
      <w:r>
        <w:rPr>
          <w:b/>
          <w:color w:val="000000"/>
          <w:sz w:val="24"/>
          <w:szCs w:val="24"/>
        </w:rPr>
        <w:t>3</w:t>
      </w:r>
      <w:r w:rsidR="0035043C">
        <w:rPr>
          <w:b/>
          <w:color w:val="000000"/>
          <w:sz w:val="24"/>
          <w:szCs w:val="24"/>
        </w:rPr>
        <w:t xml:space="preserve"> O CÓDIGO</w:t>
      </w:r>
      <w:r w:rsidR="0033571B">
        <w:rPr>
          <w:b/>
          <w:color w:val="000000"/>
          <w:sz w:val="24"/>
          <w:szCs w:val="24"/>
        </w:rPr>
        <w:t>,</w:t>
      </w:r>
      <w:r w:rsidR="0035043C" w:rsidRPr="00CB756D">
        <w:rPr>
          <w:b/>
          <w:color w:val="000000"/>
          <w:sz w:val="24"/>
          <w:szCs w:val="24"/>
        </w:rPr>
        <w:t xml:space="preserve"> DE </w:t>
      </w:r>
      <w:r w:rsidR="0033571B">
        <w:rPr>
          <w:b/>
          <w:color w:val="000000"/>
          <w:sz w:val="24"/>
          <w:szCs w:val="24"/>
        </w:rPr>
        <w:t>LAWRENCE LESSIG</w:t>
      </w:r>
    </w:p>
    <w:p w14:paraId="6BFD8165" w14:textId="6D76275D" w:rsidR="0091537C" w:rsidRPr="001E5DC8" w:rsidRDefault="002B1704" w:rsidP="001E5DC8">
      <w:pPr>
        <w:spacing w:after="0" w:line="360" w:lineRule="auto"/>
        <w:jc w:val="both"/>
        <w:rPr>
          <w:rFonts w:asciiTheme="minorHAnsi" w:eastAsia="Arial" w:hAnsiTheme="minorHAnsi" w:cstheme="minorHAnsi"/>
          <w:sz w:val="24"/>
          <w:szCs w:val="24"/>
        </w:rPr>
      </w:pPr>
      <w:r>
        <w:rPr>
          <w:color w:val="000000"/>
          <w:sz w:val="24"/>
          <w:szCs w:val="24"/>
        </w:rPr>
        <w:tab/>
      </w:r>
      <w:r w:rsidR="0091537C" w:rsidRPr="001E5DC8">
        <w:rPr>
          <w:rFonts w:asciiTheme="minorHAnsi" w:eastAsia="Arial" w:hAnsiTheme="minorHAnsi" w:cstheme="minorHAnsi"/>
          <w:sz w:val="24"/>
          <w:szCs w:val="24"/>
        </w:rPr>
        <w:t>Em meados da década de 1990, no contexto da expansão comercial da Internet, Lawrence Lessig (1999</w:t>
      </w:r>
      <w:r w:rsidR="00DA5835">
        <w:rPr>
          <w:rFonts w:asciiTheme="minorHAnsi" w:eastAsia="Arial" w:hAnsiTheme="minorHAnsi" w:cstheme="minorHAnsi"/>
          <w:sz w:val="24"/>
          <w:szCs w:val="24"/>
        </w:rPr>
        <w:t>,</w:t>
      </w:r>
      <w:r w:rsidR="0091537C" w:rsidRPr="001E5DC8">
        <w:rPr>
          <w:rFonts w:asciiTheme="minorHAnsi" w:eastAsia="Arial" w:hAnsiTheme="minorHAnsi" w:cstheme="minorHAnsi"/>
          <w:sz w:val="24"/>
          <w:szCs w:val="24"/>
        </w:rPr>
        <w:t xml:space="preserve"> 2006) trouxe à tona o debate sobre a necessidade de garantir a liberdade na rede mundial de computadores. Comparou </w:t>
      </w:r>
      <w:r w:rsidR="0090403D">
        <w:rPr>
          <w:rFonts w:asciiTheme="minorHAnsi" w:eastAsia="Arial" w:hAnsiTheme="minorHAnsi" w:cstheme="minorHAnsi"/>
          <w:sz w:val="24"/>
          <w:szCs w:val="24"/>
        </w:rPr>
        <w:t>os discursos que advogavam uma</w:t>
      </w:r>
      <w:r w:rsidR="0091537C" w:rsidRPr="001E5DC8">
        <w:rPr>
          <w:rFonts w:asciiTheme="minorHAnsi" w:eastAsia="Arial" w:hAnsiTheme="minorHAnsi" w:cstheme="minorHAnsi"/>
          <w:sz w:val="24"/>
          <w:szCs w:val="24"/>
        </w:rPr>
        <w:t xml:space="preserve"> rede livre </w:t>
      </w:r>
      <w:r w:rsidR="00FA43AE">
        <w:rPr>
          <w:rFonts w:asciiTheme="minorHAnsi" w:eastAsia="Arial" w:hAnsiTheme="minorHAnsi" w:cstheme="minorHAnsi"/>
          <w:sz w:val="24"/>
          <w:szCs w:val="24"/>
        </w:rPr>
        <w:t>com a</w:t>
      </w:r>
      <w:r w:rsidR="00E9288D">
        <w:rPr>
          <w:rFonts w:asciiTheme="minorHAnsi" w:eastAsia="Arial" w:hAnsiTheme="minorHAnsi" w:cstheme="minorHAnsi"/>
          <w:sz w:val="24"/>
          <w:szCs w:val="24"/>
        </w:rPr>
        <w:t>queles</w:t>
      </w:r>
      <w:r w:rsidR="0091537C" w:rsidRPr="001E5DC8">
        <w:rPr>
          <w:rFonts w:asciiTheme="minorHAnsi" w:eastAsia="Arial" w:hAnsiTheme="minorHAnsi" w:cstheme="minorHAnsi"/>
          <w:sz w:val="24"/>
          <w:szCs w:val="24"/>
        </w:rPr>
        <w:t xml:space="preserve"> que observara, alguns anos antes, nos países do leste europeu imediatamente após a desintegração do bloco soviético. O</w:t>
      </w:r>
      <w:r w:rsidR="00E9288D">
        <w:rPr>
          <w:rFonts w:asciiTheme="minorHAnsi" w:eastAsia="Arial" w:hAnsiTheme="minorHAnsi" w:cstheme="minorHAnsi"/>
          <w:sz w:val="24"/>
          <w:szCs w:val="24"/>
        </w:rPr>
        <w:t>s</w:t>
      </w:r>
      <w:r w:rsidR="0091537C" w:rsidRPr="001E5DC8">
        <w:rPr>
          <w:rFonts w:asciiTheme="minorHAnsi" w:eastAsia="Arial" w:hAnsiTheme="minorHAnsi" w:cstheme="minorHAnsi"/>
          <w:sz w:val="24"/>
          <w:szCs w:val="24"/>
        </w:rPr>
        <w:t xml:space="preserve"> vento</w:t>
      </w:r>
      <w:r w:rsidR="00E9288D">
        <w:rPr>
          <w:rFonts w:asciiTheme="minorHAnsi" w:eastAsia="Arial" w:hAnsiTheme="minorHAnsi" w:cstheme="minorHAnsi"/>
          <w:sz w:val="24"/>
          <w:szCs w:val="24"/>
        </w:rPr>
        <w:t>s</w:t>
      </w:r>
      <w:r w:rsidR="0091537C" w:rsidRPr="001E5DC8">
        <w:rPr>
          <w:rFonts w:asciiTheme="minorHAnsi" w:eastAsia="Arial" w:hAnsiTheme="minorHAnsi" w:cstheme="minorHAnsi"/>
          <w:sz w:val="24"/>
          <w:szCs w:val="24"/>
        </w:rPr>
        <w:t xml:space="preserve"> que soprava</w:t>
      </w:r>
      <w:r w:rsidR="00E9288D">
        <w:rPr>
          <w:rFonts w:asciiTheme="minorHAnsi" w:eastAsia="Arial" w:hAnsiTheme="minorHAnsi" w:cstheme="minorHAnsi"/>
          <w:sz w:val="24"/>
          <w:szCs w:val="24"/>
        </w:rPr>
        <w:t>m</w:t>
      </w:r>
      <w:r w:rsidR="0091537C" w:rsidRPr="001E5DC8">
        <w:rPr>
          <w:rFonts w:asciiTheme="minorHAnsi" w:eastAsia="Arial" w:hAnsiTheme="minorHAnsi" w:cstheme="minorHAnsi"/>
          <w:sz w:val="24"/>
          <w:szCs w:val="24"/>
        </w:rPr>
        <w:t xml:space="preserve"> no leste europeu e no </w:t>
      </w:r>
      <w:r w:rsidR="0090403D">
        <w:rPr>
          <w:rFonts w:asciiTheme="minorHAnsi" w:eastAsia="Arial" w:hAnsiTheme="minorHAnsi" w:cstheme="minorHAnsi"/>
          <w:sz w:val="24"/>
          <w:szCs w:val="24"/>
        </w:rPr>
        <w:t>V</w:t>
      </w:r>
      <w:r w:rsidR="0090403D" w:rsidRPr="001E5DC8">
        <w:rPr>
          <w:rFonts w:asciiTheme="minorHAnsi" w:eastAsia="Arial" w:hAnsiTheme="minorHAnsi" w:cstheme="minorHAnsi"/>
          <w:sz w:val="24"/>
          <w:szCs w:val="24"/>
        </w:rPr>
        <w:t xml:space="preserve">ale </w:t>
      </w:r>
      <w:r w:rsidR="0091537C" w:rsidRPr="001E5DC8">
        <w:rPr>
          <w:rFonts w:asciiTheme="minorHAnsi" w:eastAsia="Arial" w:hAnsiTheme="minorHAnsi" w:cstheme="minorHAnsi"/>
          <w:sz w:val="24"/>
          <w:szCs w:val="24"/>
        </w:rPr>
        <w:t xml:space="preserve">do </w:t>
      </w:r>
      <w:r w:rsidR="0090403D">
        <w:rPr>
          <w:rFonts w:asciiTheme="minorHAnsi" w:eastAsia="Arial" w:hAnsiTheme="minorHAnsi" w:cstheme="minorHAnsi"/>
          <w:sz w:val="24"/>
          <w:szCs w:val="24"/>
        </w:rPr>
        <w:t>S</w:t>
      </w:r>
      <w:r w:rsidR="0090403D" w:rsidRPr="001E5DC8">
        <w:rPr>
          <w:rFonts w:asciiTheme="minorHAnsi" w:eastAsia="Arial" w:hAnsiTheme="minorHAnsi" w:cstheme="minorHAnsi"/>
          <w:sz w:val="24"/>
          <w:szCs w:val="24"/>
        </w:rPr>
        <w:t xml:space="preserve">ilício </w:t>
      </w:r>
      <w:r w:rsidR="0091537C" w:rsidRPr="001E5DC8">
        <w:rPr>
          <w:rFonts w:asciiTheme="minorHAnsi" w:eastAsia="Arial" w:hAnsiTheme="minorHAnsi" w:cstheme="minorHAnsi"/>
          <w:sz w:val="24"/>
          <w:szCs w:val="24"/>
        </w:rPr>
        <w:t>californiano parecia</w:t>
      </w:r>
      <w:r w:rsidR="00E9288D">
        <w:rPr>
          <w:rFonts w:asciiTheme="minorHAnsi" w:eastAsia="Arial" w:hAnsiTheme="minorHAnsi" w:cstheme="minorHAnsi"/>
          <w:sz w:val="24"/>
          <w:szCs w:val="24"/>
        </w:rPr>
        <w:t>m</w:t>
      </w:r>
      <w:r w:rsidR="0091537C" w:rsidRPr="001E5DC8">
        <w:rPr>
          <w:rFonts w:asciiTheme="minorHAnsi" w:eastAsia="Arial" w:hAnsiTheme="minorHAnsi" w:cstheme="minorHAnsi"/>
          <w:sz w:val="24"/>
          <w:szCs w:val="24"/>
        </w:rPr>
        <w:t xml:space="preserve"> trazer as mesmas palavras: “</w:t>
      </w:r>
      <w:r w:rsidR="00733765">
        <w:rPr>
          <w:rFonts w:asciiTheme="minorHAnsi" w:eastAsia="Arial" w:hAnsiTheme="minorHAnsi" w:cstheme="minorHAnsi"/>
          <w:sz w:val="24"/>
          <w:szCs w:val="24"/>
        </w:rPr>
        <w:t>Aqui estaremos livres do Estado</w:t>
      </w:r>
      <w:r w:rsidR="0091537C" w:rsidRPr="001E5DC8">
        <w:rPr>
          <w:rFonts w:asciiTheme="minorHAnsi" w:eastAsia="Arial" w:hAnsiTheme="minorHAnsi" w:cstheme="minorHAnsi"/>
          <w:sz w:val="24"/>
          <w:szCs w:val="24"/>
        </w:rPr>
        <w:t>” (L</w:t>
      </w:r>
      <w:r w:rsidR="00DF5E0D">
        <w:rPr>
          <w:rFonts w:asciiTheme="minorHAnsi" w:eastAsia="Arial" w:hAnsiTheme="minorHAnsi" w:cstheme="minorHAnsi"/>
          <w:sz w:val="24"/>
          <w:szCs w:val="24"/>
        </w:rPr>
        <w:t>ESSIG</w:t>
      </w:r>
      <w:r w:rsidR="0091537C" w:rsidRPr="001E5DC8">
        <w:rPr>
          <w:rFonts w:asciiTheme="minorHAnsi" w:eastAsia="Arial" w:hAnsiTheme="minorHAnsi" w:cstheme="minorHAnsi"/>
          <w:sz w:val="24"/>
          <w:szCs w:val="24"/>
        </w:rPr>
        <w:t>, 2006, p.</w:t>
      </w:r>
      <w:r w:rsidR="00DA5835">
        <w:rPr>
          <w:rFonts w:asciiTheme="minorHAnsi" w:eastAsia="Arial" w:hAnsiTheme="minorHAnsi" w:cstheme="minorHAnsi"/>
          <w:sz w:val="24"/>
          <w:szCs w:val="24"/>
        </w:rPr>
        <w:t xml:space="preserve"> </w:t>
      </w:r>
      <w:r w:rsidR="0091537C" w:rsidRPr="001E5DC8">
        <w:rPr>
          <w:rFonts w:asciiTheme="minorHAnsi" w:eastAsia="Arial" w:hAnsiTheme="minorHAnsi" w:cstheme="minorHAnsi"/>
          <w:sz w:val="24"/>
          <w:szCs w:val="24"/>
        </w:rPr>
        <w:t xml:space="preserve">2). </w:t>
      </w:r>
    </w:p>
    <w:p w14:paraId="29E70A7C" w14:textId="14D62BD4" w:rsidR="007D73AD" w:rsidRDefault="00E9288D" w:rsidP="001E5DC8">
      <w:pPr>
        <w:spacing w:after="0" w:line="360" w:lineRule="auto"/>
        <w:ind w:firstLine="708"/>
        <w:jc w:val="both"/>
        <w:rPr>
          <w:rFonts w:asciiTheme="minorHAnsi" w:eastAsia="Arial" w:hAnsiTheme="minorHAnsi" w:cstheme="minorHAnsi"/>
          <w:sz w:val="24"/>
          <w:szCs w:val="24"/>
        </w:rPr>
      </w:pPr>
      <w:r>
        <w:rPr>
          <w:rFonts w:asciiTheme="minorHAnsi" w:eastAsia="Arial" w:hAnsiTheme="minorHAnsi" w:cstheme="minorHAnsi"/>
          <w:sz w:val="24"/>
          <w:szCs w:val="24"/>
        </w:rPr>
        <w:t>Acreditava-se que, a</w:t>
      </w:r>
      <w:r w:rsidR="0091537C" w:rsidRPr="001E5DC8">
        <w:rPr>
          <w:rFonts w:asciiTheme="minorHAnsi" w:eastAsia="Arial" w:hAnsiTheme="minorHAnsi" w:cstheme="minorHAnsi"/>
          <w:sz w:val="24"/>
          <w:szCs w:val="24"/>
        </w:rPr>
        <w:t>ssim como nos países do leste europeu, os usuários da Internet também não queria</w:t>
      </w:r>
      <w:r w:rsidR="00D15795">
        <w:rPr>
          <w:rFonts w:asciiTheme="minorHAnsi" w:eastAsia="Arial" w:hAnsiTheme="minorHAnsi" w:cstheme="minorHAnsi"/>
          <w:sz w:val="24"/>
          <w:szCs w:val="24"/>
        </w:rPr>
        <w:t>m</w:t>
      </w:r>
      <w:r w:rsidR="0091537C" w:rsidRPr="001E5DC8">
        <w:rPr>
          <w:rFonts w:asciiTheme="minorHAnsi" w:eastAsia="Arial" w:hAnsiTheme="minorHAnsi" w:cstheme="minorHAnsi"/>
          <w:sz w:val="24"/>
          <w:szCs w:val="24"/>
        </w:rPr>
        <w:t xml:space="preserve"> e não precisaria</w:t>
      </w:r>
      <w:r w:rsidR="00D15795">
        <w:rPr>
          <w:rFonts w:asciiTheme="minorHAnsi" w:eastAsia="Arial" w:hAnsiTheme="minorHAnsi" w:cstheme="minorHAnsi"/>
          <w:sz w:val="24"/>
          <w:szCs w:val="24"/>
        </w:rPr>
        <w:t>m</w:t>
      </w:r>
      <w:r w:rsidR="0091537C" w:rsidRPr="001E5DC8">
        <w:rPr>
          <w:rFonts w:asciiTheme="minorHAnsi" w:eastAsia="Arial" w:hAnsiTheme="minorHAnsi" w:cstheme="minorHAnsi"/>
          <w:sz w:val="24"/>
          <w:szCs w:val="24"/>
        </w:rPr>
        <w:t xml:space="preserve"> da interferência do Estado para regular tráfego de informações</w:t>
      </w:r>
      <w:r w:rsidR="00435C27">
        <w:rPr>
          <w:rFonts w:asciiTheme="minorHAnsi" w:eastAsia="Arial" w:hAnsiTheme="minorHAnsi" w:cstheme="minorHAnsi"/>
          <w:sz w:val="24"/>
          <w:szCs w:val="24"/>
        </w:rPr>
        <w:t xml:space="preserve"> na rede</w:t>
      </w:r>
      <w:r w:rsidR="0091537C" w:rsidRPr="001E5DC8">
        <w:rPr>
          <w:rFonts w:asciiTheme="minorHAnsi" w:eastAsia="Arial" w:hAnsiTheme="minorHAnsi" w:cstheme="minorHAnsi"/>
          <w:sz w:val="24"/>
          <w:szCs w:val="24"/>
        </w:rPr>
        <w:t>. Houve, ressalta Lessig, uma vinculação d</w:t>
      </w:r>
      <w:r w:rsidR="00435C27">
        <w:rPr>
          <w:rFonts w:asciiTheme="minorHAnsi" w:eastAsia="Arial" w:hAnsiTheme="minorHAnsi" w:cstheme="minorHAnsi"/>
          <w:sz w:val="24"/>
          <w:szCs w:val="24"/>
        </w:rPr>
        <w:t>o conceito de</w:t>
      </w:r>
      <w:r w:rsidR="0091537C" w:rsidRPr="001E5DC8">
        <w:rPr>
          <w:rFonts w:asciiTheme="minorHAnsi" w:eastAsia="Arial" w:hAnsiTheme="minorHAnsi" w:cstheme="minorHAnsi"/>
          <w:sz w:val="24"/>
          <w:szCs w:val="24"/>
        </w:rPr>
        <w:t xml:space="preserve"> liberdade ao desaparecimento do Estado. </w:t>
      </w:r>
      <w:r w:rsidR="007D73AD">
        <w:rPr>
          <w:bCs/>
          <w:color w:val="000000"/>
          <w:sz w:val="24"/>
          <w:szCs w:val="24"/>
        </w:rPr>
        <w:t>Além disso, supunha-se que o Estado era um tipo de instituição em decadência. Nesse sentido</w:t>
      </w:r>
      <w:r w:rsidR="007D73AD" w:rsidRPr="00ED7550">
        <w:rPr>
          <w:bCs/>
          <w:color w:val="000000"/>
          <w:sz w:val="24"/>
          <w:szCs w:val="24"/>
        </w:rPr>
        <w:t xml:space="preserve">, Nicolas Negroponte, cofundador e diretor do Media Lab sediado no MIT (Massachusetts Institut of Technology), alegava que a </w:t>
      </w:r>
      <w:r w:rsidR="007F05C5">
        <w:rPr>
          <w:bCs/>
          <w:color w:val="000000"/>
          <w:sz w:val="24"/>
          <w:szCs w:val="24"/>
        </w:rPr>
        <w:t>I</w:t>
      </w:r>
      <w:r w:rsidR="007D73AD" w:rsidRPr="00ED7550">
        <w:rPr>
          <w:bCs/>
          <w:color w:val="000000"/>
          <w:sz w:val="24"/>
          <w:szCs w:val="24"/>
        </w:rPr>
        <w:t xml:space="preserve">nternet não podia ser regulada. Nas palavras de Negroponte, “não é que a lei não seja relevante, é o </w:t>
      </w:r>
      <w:r w:rsidR="008E6CC1">
        <w:rPr>
          <w:bCs/>
          <w:color w:val="000000"/>
          <w:sz w:val="24"/>
          <w:szCs w:val="24"/>
        </w:rPr>
        <w:t>E</w:t>
      </w:r>
      <w:r w:rsidR="007D73AD" w:rsidRPr="00ED7550">
        <w:rPr>
          <w:bCs/>
          <w:color w:val="000000"/>
          <w:sz w:val="24"/>
          <w:szCs w:val="24"/>
        </w:rPr>
        <w:t>stado-nação que não é relevante” (GOLDSMITH; WU, 2008).</w:t>
      </w:r>
    </w:p>
    <w:p w14:paraId="1FA4C7AC" w14:textId="581E0DC7" w:rsidR="007D73AD" w:rsidRDefault="0091537C" w:rsidP="001E5DC8">
      <w:pPr>
        <w:spacing w:after="0" w:line="360" w:lineRule="auto"/>
        <w:ind w:firstLine="708"/>
        <w:jc w:val="both"/>
        <w:rPr>
          <w:rFonts w:asciiTheme="minorHAnsi" w:eastAsia="Arial" w:hAnsiTheme="minorHAnsi" w:cstheme="minorHAnsi"/>
          <w:sz w:val="24"/>
          <w:szCs w:val="24"/>
        </w:rPr>
      </w:pPr>
      <w:r w:rsidRPr="001E5DC8">
        <w:rPr>
          <w:rFonts w:asciiTheme="minorHAnsi" w:eastAsia="Arial" w:hAnsiTheme="minorHAnsi" w:cstheme="minorHAnsi"/>
          <w:sz w:val="24"/>
          <w:szCs w:val="24"/>
        </w:rPr>
        <w:t xml:space="preserve">Mas essa vinculação entre liberdade e ausência de Estado no ciberespaço era ainda mais forte na Europa </w:t>
      </w:r>
      <w:r w:rsidR="00E9288D">
        <w:rPr>
          <w:rFonts w:asciiTheme="minorHAnsi" w:eastAsia="Arial" w:hAnsiTheme="minorHAnsi" w:cstheme="minorHAnsi"/>
          <w:sz w:val="24"/>
          <w:szCs w:val="24"/>
        </w:rPr>
        <w:t>a</w:t>
      </w:r>
      <w:r w:rsidRPr="001E5DC8">
        <w:rPr>
          <w:rFonts w:asciiTheme="minorHAnsi" w:eastAsia="Arial" w:hAnsiTheme="minorHAnsi" w:cstheme="minorHAnsi"/>
          <w:sz w:val="24"/>
          <w:szCs w:val="24"/>
        </w:rPr>
        <w:t xml:space="preserve">pós </w:t>
      </w:r>
      <w:r w:rsidR="00E9288D">
        <w:rPr>
          <w:rFonts w:asciiTheme="minorHAnsi" w:eastAsia="Arial" w:hAnsiTheme="minorHAnsi" w:cstheme="minorHAnsi"/>
          <w:sz w:val="24"/>
          <w:szCs w:val="24"/>
        </w:rPr>
        <w:t xml:space="preserve">a </w:t>
      </w:r>
      <w:r w:rsidRPr="001E5DC8">
        <w:rPr>
          <w:rFonts w:asciiTheme="minorHAnsi" w:eastAsia="Arial" w:hAnsiTheme="minorHAnsi" w:cstheme="minorHAnsi"/>
          <w:sz w:val="24"/>
          <w:szCs w:val="24"/>
        </w:rPr>
        <w:t>queda dos regimes comunistas (</w:t>
      </w:r>
      <w:r w:rsidR="005C5548" w:rsidRPr="001E5DC8">
        <w:rPr>
          <w:rFonts w:asciiTheme="minorHAnsi" w:eastAsia="Arial" w:hAnsiTheme="minorHAnsi" w:cstheme="minorHAnsi"/>
          <w:sz w:val="24"/>
          <w:szCs w:val="24"/>
        </w:rPr>
        <w:t>LESSIG</w:t>
      </w:r>
      <w:r w:rsidRPr="001E5DC8">
        <w:rPr>
          <w:rFonts w:asciiTheme="minorHAnsi" w:eastAsia="Arial" w:hAnsiTheme="minorHAnsi" w:cstheme="minorHAnsi"/>
          <w:sz w:val="24"/>
          <w:szCs w:val="24"/>
        </w:rPr>
        <w:t>, 2006, p</w:t>
      </w:r>
      <w:r w:rsidR="003857EA">
        <w:rPr>
          <w:rFonts w:asciiTheme="minorHAnsi" w:eastAsia="Arial" w:hAnsiTheme="minorHAnsi" w:cstheme="minorHAnsi"/>
          <w:sz w:val="24"/>
          <w:szCs w:val="24"/>
        </w:rPr>
        <w:t>.</w:t>
      </w:r>
      <w:r w:rsidRPr="001E5DC8">
        <w:rPr>
          <w:rFonts w:asciiTheme="minorHAnsi" w:eastAsia="Arial" w:hAnsiTheme="minorHAnsi" w:cstheme="minorHAnsi"/>
          <w:sz w:val="24"/>
          <w:szCs w:val="24"/>
        </w:rPr>
        <w:t xml:space="preserve">3). Havia </w:t>
      </w:r>
      <w:r w:rsidR="00E9288D">
        <w:rPr>
          <w:rFonts w:asciiTheme="minorHAnsi" w:eastAsia="Arial" w:hAnsiTheme="minorHAnsi" w:cstheme="minorHAnsi"/>
          <w:sz w:val="24"/>
          <w:szCs w:val="24"/>
        </w:rPr>
        <w:t xml:space="preserve">na época </w:t>
      </w:r>
      <w:r w:rsidRPr="001E5DC8">
        <w:rPr>
          <w:rFonts w:asciiTheme="minorHAnsi" w:eastAsia="Arial" w:hAnsiTheme="minorHAnsi" w:cstheme="minorHAnsi"/>
          <w:sz w:val="24"/>
          <w:szCs w:val="24"/>
        </w:rPr>
        <w:t xml:space="preserve">a ideia disseminada </w:t>
      </w:r>
      <w:r w:rsidR="004B49D2">
        <w:rPr>
          <w:rFonts w:asciiTheme="minorHAnsi" w:eastAsia="Arial" w:hAnsiTheme="minorHAnsi" w:cstheme="minorHAnsi"/>
          <w:sz w:val="24"/>
          <w:szCs w:val="24"/>
        </w:rPr>
        <w:t xml:space="preserve">de </w:t>
      </w:r>
      <w:r w:rsidRPr="001E5DC8">
        <w:rPr>
          <w:rFonts w:asciiTheme="minorHAnsi" w:eastAsia="Arial" w:hAnsiTheme="minorHAnsi" w:cstheme="minorHAnsi"/>
          <w:sz w:val="24"/>
          <w:szCs w:val="24"/>
        </w:rPr>
        <w:t xml:space="preserve">que a </w:t>
      </w:r>
      <w:r w:rsidR="00510DD7">
        <w:rPr>
          <w:rFonts w:asciiTheme="minorHAnsi" w:eastAsia="Arial" w:hAnsiTheme="minorHAnsi" w:cstheme="minorHAnsi"/>
          <w:sz w:val="24"/>
          <w:szCs w:val="24"/>
        </w:rPr>
        <w:t>I</w:t>
      </w:r>
      <w:r w:rsidRPr="001E5DC8">
        <w:rPr>
          <w:rFonts w:asciiTheme="minorHAnsi" w:eastAsia="Arial" w:hAnsiTheme="minorHAnsi" w:cstheme="minorHAnsi"/>
          <w:sz w:val="24"/>
          <w:szCs w:val="24"/>
        </w:rPr>
        <w:t xml:space="preserve">nternet não permitiria qualquer tipo de controle. O </w:t>
      </w:r>
      <w:r w:rsidR="00734E5E">
        <w:rPr>
          <w:rFonts w:asciiTheme="minorHAnsi" w:eastAsia="Arial" w:hAnsiTheme="minorHAnsi" w:cstheme="minorHAnsi"/>
          <w:sz w:val="24"/>
          <w:szCs w:val="24"/>
        </w:rPr>
        <w:t>c</w:t>
      </w:r>
      <w:r w:rsidRPr="001E5DC8">
        <w:rPr>
          <w:rFonts w:asciiTheme="minorHAnsi" w:eastAsia="Arial" w:hAnsiTheme="minorHAnsi" w:cstheme="minorHAnsi"/>
          <w:sz w:val="24"/>
          <w:szCs w:val="24"/>
        </w:rPr>
        <w:t xml:space="preserve">iberespaço </w:t>
      </w:r>
      <w:r w:rsidR="00E9288D">
        <w:rPr>
          <w:rFonts w:asciiTheme="minorHAnsi" w:eastAsia="Arial" w:hAnsiTheme="minorHAnsi" w:cstheme="minorHAnsi"/>
          <w:sz w:val="24"/>
          <w:szCs w:val="24"/>
        </w:rPr>
        <w:t>seria</w:t>
      </w:r>
      <w:r w:rsidRPr="001E5DC8">
        <w:rPr>
          <w:rFonts w:asciiTheme="minorHAnsi" w:eastAsia="Arial" w:hAnsiTheme="minorHAnsi" w:cstheme="minorHAnsi"/>
          <w:sz w:val="24"/>
          <w:szCs w:val="24"/>
        </w:rPr>
        <w:t xml:space="preserve">, por natureza, livre. Os governos poderiam até ameaçar, mas não teriam como implementar legislações restritivas para o uso da </w:t>
      </w:r>
      <w:r w:rsidR="004B49D2">
        <w:rPr>
          <w:rFonts w:asciiTheme="minorHAnsi" w:eastAsia="Arial" w:hAnsiTheme="minorHAnsi" w:cstheme="minorHAnsi"/>
          <w:sz w:val="24"/>
          <w:szCs w:val="24"/>
        </w:rPr>
        <w:t>I</w:t>
      </w:r>
      <w:r w:rsidRPr="001E5DC8">
        <w:rPr>
          <w:rFonts w:asciiTheme="minorHAnsi" w:eastAsia="Arial" w:hAnsiTheme="minorHAnsi" w:cstheme="minorHAnsi"/>
          <w:sz w:val="24"/>
          <w:szCs w:val="24"/>
        </w:rPr>
        <w:t xml:space="preserve">nternet. </w:t>
      </w:r>
    </w:p>
    <w:p w14:paraId="7759FF37" w14:textId="20176281" w:rsidR="0091537C" w:rsidRPr="001E5DC8" w:rsidRDefault="0091537C" w:rsidP="001E5DC8">
      <w:pPr>
        <w:spacing w:after="0" w:line="360" w:lineRule="auto"/>
        <w:ind w:firstLine="708"/>
        <w:jc w:val="both"/>
        <w:rPr>
          <w:rFonts w:asciiTheme="minorHAnsi" w:eastAsia="Arial" w:hAnsiTheme="minorHAnsi" w:cstheme="minorHAnsi"/>
          <w:sz w:val="24"/>
          <w:szCs w:val="24"/>
        </w:rPr>
      </w:pPr>
      <w:r w:rsidRPr="001E5DC8">
        <w:rPr>
          <w:rFonts w:asciiTheme="minorHAnsi" w:eastAsia="Arial" w:hAnsiTheme="minorHAnsi" w:cstheme="minorHAnsi"/>
          <w:sz w:val="24"/>
          <w:szCs w:val="24"/>
        </w:rPr>
        <w:t xml:space="preserve">A rede que nasceu no Departamento de Defesa </w:t>
      </w:r>
      <w:r w:rsidR="007E29E0">
        <w:rPr>
          <w:rFonts w:asciiTheme="minorHAnsi" w:eastAsia="Arial" w:hAnsiTheme="minorHAnsi" w:cstheme="minorHAnsi"/>
          <w:sz w:val="24"/>
          <w:szCs w:val="24"/>
        </w:rPr>
        <w:t>dos Estados Unidos</w:t>
      </w:r>
      <w:r w:rsidRPr="001E5DC8">
        <w:rPr>
          <w:rFonts w:asciiTheme="minorHAnsi" w:eastAsia="Arial" w:hAnsiTheme="minorHAnsi" w:cstheme="minorHAnsi"/>
          <w:sz w:val="24"/>
          <w:szCs w:val="24"/>
        </w:rPr>
        <w:t xml:space="preserve"> nos anos de 1960, no contexto da guerra fria, estaria imune ao controle e a regulação, o que, enfatiza Lessig, era uma ideia </w:t>
      </w:r>
      <w:r w:rsidR="007B51F1">
        <w:rPr>
          <w:rFonts w:asciiTheme="minorHAnsi" w:eastAsia="Arial" w:hAnsiTheme="minorHAnsi" w:cstheme="minorHAnsi"/>
          <w:sz w:val="24"/>
          <w:szCs w:val="24"/>
        </w:rPr>
        <w:t>contraditória</w:t>
      </w:r>
      <w:r w:rsidRPr="001E5DC8">
        <w:rPr>
          <w:rFonts w:asciiTheme="minorHAnsi" w:eastAsia="Arial" w:hAnsiTheme="minorHAnsi" w:cstheme="minorHAnsi"/>
          <w:sz w:val="24"/>
          <w:szCs w:val="24"/>
        </w:rPr>
        <w:t xml:space="preserve">. </w:t>
      </w:r>
      <w:r w:rsidR="00FC4D34" w:rsidRPr="00BC7780">
        <w:rPr>
          <w:rFonts w:asciiTheme="minorHAnsi" w:eastAsia="Arial" w:hAnsiTheme="minorHAnsi" w:cstheme="minorHAnsi"/>
          <w:sz w:val="24"/>
          <w:szCs w:val="24"/>
        </w:rPr>
        <w:t xml:space="preserve">Lessig </w:t>
      </w:r>
      <w:r w:rsidR="001F4589">
        <w:rPr>
          <w:rFonts w:asciiTheme="minorHAnsi" w:eastAsia="Arial" w:hAnsiTheme="minorHAnsi" w:cstheme="minorHAnsi"/>
          <w:sz w:val="24"/>
          <w:szCs w:val="24"/>
        </w:rPr>
        <w:t>expõe</w:t>
      </w:r>
      <w:r w:rsidR="00FC4D34" w:rsidRPr="00BC7780">
        <w:rPr>
          <w:rFonts w:asciiTheme="minorHAnsi" w:eastAsia="Arial" w:hAnsiTheme="minorHAnsi" w:cstheme="minorHAnsi"/>
          <w:sz w:val="24"/>
          <w:szCs w:val="24"/>
        </w:rPr>
        <w:t xml:space="preserve"> a surpresa </w:t>
      </w:r>
      <w:r w:rsidR="007E29E0">
        <w:rPr>
          <w:rFonts w:asciiTheme="minorHAnsi" w:eastAsia="Arial" w:hAnsiTheme="minorHAnsi" w:cstheme="minorHAnsi"/>
          <w:sz w:val="24"/>
          <w:szCs w:val="24"/>
        </w:rPr>
        <w:t>diante daquela discussão</w:t>
      </w:r>
      <w:r w:rsidR="00FC4D34" w:rsidRPr="00BC7780">
        <w:rPr>
          <w:rFonts w:asciiTheme="minorHAnsi" w:eastAsia="Arial" w:hAnsiTheme="minorHAnsi" w:cstheme="minorHAnsi"/>
          <w:sz w:val="24"/>
          <w:szCs w:val="24"/>
        </w:rPr>
        <w:t xml:space="preserve">, na medida em que </w:t>
      </w:r>
      <w:r w:rsidR="006738BB">
        <w:rPr>
          <w:rFonts w:asciiTheme="minorHAnsi" w:eastAsia="Arial" w:hAnsiTheme="minorHAnsi" w:cstheme="minorHAnsi"/>
          <w:sz w:val="24"/>
          <w:szCs w:val="24"/>
        </w:rPr>
        <w:t xml:space="preserve">o controle </w:t>
      </w:r>
      <w:r w:rsidR="00BE3403">
        <w:rPr>
          <w:rFonts w:asciiTheme="minorHAnsi" w:eastAsia="Arial" w:hAnsiTheme="minorHAnsi" w:cstheme="minorHAnsi"/>
          <w:sz w:val="24"/>
          <w:szCs w:val="24"/>
        </w:rPr>
        <w:t>est</w:t>
      </w:r>
      <w:r w:rsidR="00EA60D5">
        <w:rPr>
          <w:rFonts w:asciiTheme="minorHAnsi" w:eastAsia="Arial" w:hAnsiTheme="minorHAnsi" w:cstheme="minorHAnsi"/>
          <w:sz w:val="24"/>
          <w:szCs w:val="24"/>
        </w:rPr>
        <w:t>á no cern</w:t>
      </w:r>
      <w:r w:rsidR="00DF5E0D">
        <w:rPr>
          <w:rFonts w:asciiTheme="minorHAnsi" w:eastAsia="Arial" w:hAnsiTheme="minorHAnsi" w:cstheme="minorHAnsi"/>
          <w:sz w:val="24"/>
          <w:szCs w:val="24"/>
        </w:rPr>
        <w:t>e</w:t>
      </w:r>
      <w:r w:rsidR="00EA60D5">
        <w:rPr>
          <w:rFonts w:asciiTheme="minorHAnsi" w:eastAsia="Arial" w:hAnsiTheme="minorHAnsi" w:cstheme="minorHAnsi"/>
          <w:sz w:val="24"/>
          <w:szCs w:val="24"/>
        </w:rPr>
        <w:t xml:space="preserve"> do</w:t>
      </w:r>
      <w:r w:rsidR="00966A9C">
        <w:rPr>
          <w:rFonts w:asciiTheme="minorHAnsi" w:eastAsia="Arial" w:hAnsiTheme="minorHAnsi" w:cstheme="minorHAnsi"/>
          <w:sz w:val="24"/>
          <w:szCs w:val="24"/>
        </w:rPr>
        <w:t xml:space="preserve"> </w:t>
      </w:r>
      <w:r w:rsidR="00FC4D34" w:rsidRPr="00BC7780">
        <w:rPr>
          <w:rFonts w:asciiTheme="minorHAnsi" w:eastAsia="Arial" w:hAnsiTheme="minorHAnsi" w:cstheme="minorHAnsi"/>
          <w:sz w:val="24"/>
          <w:szCs w:val="24"/>
        </w:rPr>
        <w:t>ciberespaço:</w:t>
      </w:r>
    </w:p>
    <w:p w14:paraId="07CFB860" w14:textId="68D1009C" w:rsidR="00A74E50" w:rsidRPr="00A74E50" w:rsidRDefault="00A74E50" w:rsidP="0037458C">
      <w:pPr>
        <w:pStyle w:val="CitaoblocadaXVIIIENANCIB"/>
      </w:pPr>
      <w:r w:rsidRPr="00A74E50">
        <w:rPr>
          <w:lang w:val="pt-PT"/>
        </w:rPr>
        <w:t xml:space="preserve">Mas o que nunca ficou claro no meio dessa celebração foi o porquê. Por que o ciberespaço era incapaz de regulação? O que </w:t>
      </w:r>
      <w:r w:rsidR="009C5E1D">
        <w:rPr>
          <w:lang w:val="pt-PT"/>
        </w:rPr>
        <w:t xml:space="preserve">teria </w:t>
      </w:r>
      <w:r w:rsidRPr="00A74E50">
        <w:rPr>
          <w:lang w:val="pt-PT"/>
        </w:rPr>
        <w:t>fe</w:t>
      </w:r>
      <w:r w:rsidR="009C5E1D">
        <w:rPr>
          <w:lang w:val="pt-PT"/>
        </w:rPr>
        <w:t>ito</w:t>
      </w:r>
      <w:r w:rsidRPr="00A74E50">
        <w:rPr>
          <w:lang w:val="pt-PT"/>
        </w:rPr>
        <w:t xml:space="preserve"> isso? A própria palavra sugere não liberdade, mas controle. Sua etimologia vai além de um </w:t>
      </w:r>
      <w:r w:rsidRPr="00A74E50">
        <w:rPr>
          <w:lang w:val="pt-PT"/>
        </w:rPr>
        <w:lastRenderedPageBreak/>
        <w:t>romance de William Gibson (</w:t>
      </w:r>
      <w:r w:rsidRPr="0037458C">
        <w:rPr>
          <w:i/>
          <w:iCs/>
          <w:lang w:val="pt-PT"/>
        </w:rPr>
        <w:t>Neuromancer</w:t>
      </w:r>
      <w:r w:rsidRPr="00A74E50">
        <w:rPr>
          <w:lang w:val="pt-PT"/>
        </w:rPr>
        <w:t>, publicado em 1984) para o mundo da “cibernética”, o estudo do controle à distância por meio de dispositivos. Portanto, foi duplamente intrigante ver essa celebração da “perfeita liberdade” sob uma bandeira que aspira (ao menos para quem conhece a origem) ao controle perfeito</w:t>
      </w:r>
      <w:r>
        <w:rPr>
          <w:lang w:val="pt-PT"/>
        </w:rPr>
        <w:t xml:space="preserve"> </w:t>
      </w:r>
      <w:r w:rsidRPr="001A1A50">
        <w:rPr>
          <w:rFonts w:eastAsiaTheme="minorHAnsi"/>
        </w:rPr>
        <w:t>(LESSIG, 2006, p.</w:t>
      </w:r>
      <w:r w:rsidR="00DA5835">
        <w:rPr>
          <w:rFonts w:eastAsiaTheme="minorHAnsi"/>
        </w:rPr>
        <w:t xml:space="preserve"> </w:t>
      </w:r>
      <w:r w:rsidRPr="001A1A50">
        <w:rPr>
          <w:rFonts w:eastAsiaTheme="minorHAnsi"/>
        </w:rPr>
        <w:t>3).</w:t>
      </w:r>
    </w:p>
    <w:p w14:paraId="5E68A818" w14:textId="77777777" w:rsidR="00BF3355" w:rsidRPr="004D032C" w:rsidRDefault="00BF3355" w:rsidP="007E29E0">
      <w:pPr>
        <w:pStyle w:val="CitaoblocadaXVIIIENANCIB"/>
        <w:spacing w:before="0" w:after="0"/>
        <w:rPr>
          <w:rFonts w:eastAsiaTheme="minorHAnsi"/>
        </w:rPr>
      </w:pPr>
    </w:p>
    <w:p w14:paraId="5F7A04E6" w14:textId="7093AE12" w:rsidR="00EE2577" w:rsidRDefault="00DA5835" w:rsidP="007E29E0">
      <w:pPr>
        <w:spacing w:after="0" w:line="360" w:lineRule="auto"/>
        <w:ind w:firstLine="720"/>
        <w:jc w:val="both"/>
        <w:rPr>
          <w:rFonts w:asciiTheme="minorHAnsi" w:eastAsia="Arial" w:hAnsiTheme="minorHAnsi" w:cstheme="minorHAnsi"/>
          <w:sz w:val="24"/>
          <w:szCs w:val="24"/>
        </w:rPr>
      </w:pPr>
      <w:r>
        <w:rPr>
          <w:rFonts w:asciiTheme="minorHAnsi" w:eastAsia="Arial" w:hAnsiTheme="minorHAnsi" w:cstheme="minorHAnsi"/>
          <w:sz w:val="24"/>
          <w:szCs w:val="24"/>
        </w:rPr>
        <w:t>O autor</w:t>
      </w:r>
      <w:r w:rsidR="001D2E97">
        <w:rPr>
          <w:rFonts w:asciiTheme="minorHAnsi" w:eastAsia="Arial" w:hAnsiTheme="minorHAnsi" w:cstheme="minorHAnsi"/>
          <w:sz w:val="24"/>
          <w:szCs w:val="24"/>
        </w:rPr>
        <w:t xml:space="preserve"> </w:t>
      </w:r>
      <w:r w:rsidR="001449CD">
        <w:rPr>
          <w:rFonts w:asciiTheme="minorHAnsi" w:eastAsia="Arial" w:hAnsiTheme="minorHAnsi" w:cstheme="minorHAnsi"/>
          <w:sz w:val="24"/>
          <w:szCs w:val="24"/>
        </w:rPr>
        <w:t xml:space="preserve">identifica quatro diferentes forças de coerção que </w:t>
      </w:r>
      <w:r w:rsidR="0078416E">
        <w:rPr>
          <w:rFonts w:asciiTheme="minorHAnsi" w:eastAsia="Arial" w:hAnsiTheme="minorHAnsi" w:cstheme="minorHAnsi"/>
          <w:sz w:val="24"/>
          <w:szCs w:val="24"/>
        </w:rPr>
        <w:t>agem sobre um dado objeto ou</w:t>
      </w:r>
      <w:r w:rsidR="00673073">
        <w:rPr>
          <w:rFonts w:asciiTheme="minorHAnsi" w:eastAsia="Arial" w:hAnsiTheme="minorHAnsi" w:cstheme="minorHAnsi"/>
          <w:sz w:val="24"/>
          <w:szCs w:val="24"/>
        </w:rPr>
        <w:t xml:space="preserve"> a</w:t>
      </w:r>
      <w:r w:rsidR="0078416E">
        <w:rPr>
          <w:rFonts w:asciiTheme="minorHAnsi" w:eastAsia="Arial" w:hAnsiTheme="minorHAnsi" w:cstheme="minorHAnsi"/>
          <w:sz w:val="24"/>
          <w:szCs w:val="24"/>
        </w:rPr>
        <w:t xml:space="preserve"> </w:t>
      </w:r>
      <w:r w:rsidR="0032751C">
        <w:rPr>
          <w:rFonts w:asciiTheme="minorHAnsi" w:eastAsia="Arial" w:hAnsiTheme="minorHAnsi" w:cstheme="minorHAnsi"/>
          <w:sz w:val="24"/>
          <w:szCs w:val="24"/>
        </w:rPr>
        <w:t>aç</w:t>
      </w:r>
      <w:r w:rsidR="00673073">
        <w:rPr>
          <w:rFonts w:asciiTheme="minorHAnsi" w:eastAsia="Arial" w:hAnsiTheme="minorHAnsi" w:cstheme="minorHAnsi"/>
          <w:sz w:val="24"/>
          <w:szCs w:val="24"/>
        </w:rPr>
        <w:t>ão</w:t>
      </w:r>
      <w:r w:rsidR="0032751C">
        <w:rPr>
          <w:rFonts w:asciiTheme="minorHAnsi" w:eastAsia="Arial" w:hAnsiTheme="minorHAnsi" w:cstheme="minorHAnsi"/>
          <w:sz w:val="24"/>
          <w:szCs w:val="24"/>
        </w:rPr>
        <w:t xml:space="preserve"> dos </w:t>
      </w:r>
      <w:r w:rsidR="00673073">
        <w:rPr>
          <w:rFonts w:asciiTheme="minorHAnsi" w:eastAsia="Arial" w:hAnsiTheme="minorHAnsi" w:cstheme="minorHAnsi"/>
          <w:sz w:val="24"/>
          <w:szCs w:val="24"/>
        </w:rPr>
        <w:t>indivíduos</w:t>
      </w:r>
      <w:r w:rsidR="009D08B7">
        <w:rPr>
          <w:rFonts w:asciiTheme="minorHAnsi" w:eastAsia="Arial" w:hAnsiTheme="minorHAnsi" w:cstheme="minorHAnsi"/>
          <w:sz w:val="24"/>
          <w:szCs w:val="24"/>
        </w:rPr>
        <w:t>:</w:t>
      </w:r>
      <w:r w:rsidR="002E26F5">
        <w:rPr>
          <w:rFonts w:asciiTheme="minorHAnsi" w:eastAsia="Arial" w:hAnsiTheme="minorHAnsi" w:cstheme="minorHAnsi"/>
          <w:sz w:val="24"/>
          <w:szCs w:val="24"/>
        </w:rPr>
        <w:t xml:space="preserve"> as leis e</w:t>
      </w:r>
      <w:r w:rsidR="00CB5B49">
        <w:rPr>
          <w:rFonts w:asciiTheme="minorHAnsi" w:eastAsia="Arial" w:hAnsiTheme="minorHAnsi" w:cstheme="minorHAnsi"/>
          <w:sz w:val="24"/>
          <w:szCs w:val="24"/>
        </w:rPr>
        <w:t xml:space="preserve"> as</w:t>
      </w:r>
      <w:r w:rsidR="002E26F5">
        <w:rPr>
          <w:rFonts w:asciiTheme="minorHAnsi" w:eastAsia="Arial" w:hAnsiTheme="minorHAnsi" w:cstheme="minorHAnsi"/>
          <w:sz w:val="24"/>
          <w:szCs w:val="24"/>
        </w:rPr>
        <w:t xml:space="preserve"> normas advindas do arcabouço jurídico, </w:t>
      </w:r>
      <w:r w:rsidR="005B6E0C">
        <w:rPr>
          <w:rFonts w:asciiTheme="minorHAnsi" w:eastAsia="Arial" w:hAnsiTheme="minorHAnsi" w:cstheme="minorHAnsi"/>
          <w:sz w:val="24"/>
          <w:szCs w:val="24"/>
        </w:rPr>
        <w:t xml:space="preserve">as regras sociais, </w:t>
      </w:r>
      <w:r w:rsidR="001E300E">
        <w:rPr>
          <w:rFonts w:asciiTheme="minorHAnsi" w:eastAsia="Arial" w:hAnsiTheme="minorHAnsi" w:cstheme="minorHAnsi"/>
          <w:sz w:val="24"/>
          <w:szCs w:val="24"/>
        </w:rPr>
        <w:t>o mercado</w:t>
      </w:r>
      <w:r w:rsidR="00F2291E">
        <w:rPr>
          <w:rFonts w:asciiTheme="minorHAnsi" w:eastAsia="Arial" w:hAnsiTheme="minorHAnsi" w:cstheme="minorHAnsi"/>
          <w:sz w:val="24"/>
          <w:szCs w:val="24"/>
        </w:rPr>
        <w:t xml:space="preserve"> </w:t>
      </w:r>
      <w:r w:rsidR="001E300E">
        <w:rPr>
          <w:rFonts w:asciiTheme="minorHAnsi" w:eastAsia="Arial" w:hAnsiTheme="minorHAnsi" w:cstheme="minorHAnsi"/>
          <w:sz w:val="24"/>
          <w:szCs w:val="24"/>
        </w:rPr>
        <w:t>(aspectos econômicos)</w:t>
      </w:r>
      <w:r w:rsidR="00E728F2">
        <w:rPr>
          <w:rFonts w:asciiTheme="minorHAnsi" w:eastAsia="Arial" w:hAnsiTheme="minorHAnsi" w:cstheme="minorHAnsi"/>
          <w:sz w:val="24"/>
          <w:szCs w:val="24"/>
        </w:rPr>
        <w:t xml:space="preserve"> e a </w:t>
      </w:r>
      <w:r w:rsidR="00F2291E">
        <w:rPr>
          <w:rFonts w:asciiTheme="minorHAnsi" w:eastAsia="Arial" w:hAnsiTheme="minorHAnsi" w:cstheme="minorHAnsi"/>
          <w:sz w:val="24"/>
          <w:szCs w:val="24"/>
        </w:rPr>
        <w:t>arquitetura técnica.</w:t>
      </w:r>
      <w:r w:rsidR="00725E0C">
        <w:rPr>
          <w:rFonts w:asciiTheme="minorHAnsi" w:eastAsia="Arial" w:hAnsiTheme="minorHAnsi" w:cstheme="minorHAnsi"/>
          <w:sz w:val="24"/>
          <w:szCs w:val="24"/>
        </w:rPr>
        <w:t xml:space="preserve"> Esses quat</w:t>
      </w:r>
      <w:r w:rsidR="00DD5042">
        <w:rPr>
          <w:rFonts w:asciiTheme="minorHAnsi" w:eastAsia="Arial" w:hAnsiTheme="minorHAnsi" w:cstheme="minorHAnsi"/>
          <w:sz w:val="24"/>
          <w:szCs w:val="24"/>
        </w:rPr>
        <w:t xml:space="preserve">ro elementos </w:t>
      </w:r>
      <w:r w:rsidR="00DA0282">
        <w:rPr>
          <w:rFonts w:asciiTheme="minorHAnsi" w:eastAsia="Arial" w:hAnsiTheme="minorHAnsi" w:cstheme="minorHAnsi"/>
          <w:sz w:val="24"/>
          <w:szCs w:val="24"/>
        </w:rPr>
        <w:t>fazem parte do mundo</w:t>
      </w:r>
      <w:r w:rsidR="002E1297">
        <w:rPr>
          <w:rFonts w:asciiTheme="minorHAnsi" w:eastAsia="Arial" w:hAnsiTheme="minorHAnsi" w:cstheme="minorHAnsi"/>
          <w:sz w:val="24"/>
          <w:szCs w:val="24"/>
        </w:rPr>
        <w:t xml:space="preserve"> </w:t>
      </w:r>
      <w:r w:rsidR="00E05CD0">
        <w:rPr>
          <w:rFonts w:asciiTheme="minorHAnsi" w:eastAsia="Arial" w:hAnsiTheme="minorHAnsi" w:cstheme="minorHAnsi"/>
          <w:sz w:val="24"/>
          <w:szCs w:val="24"/>
        </w:rPr>
        <w:t xml:space="preserve">e </w:t>
      </w:r>
      <w:r w:rsidR="002E1297">
        <w:rPr>
          <w:rFonts w:asciiTheme="minorHAnsi" w:eastAsia="Arial" w:hAnsiTheme="minorHAnsi" w:cstheme="minorHAnsi"/>
          <w:sz w:val="24"/>
          <w:szCs w:val="24"/>
        </w:rPr>
        <w:t>constrangem as nossas ações (</w:t>
      </w:r>
      <w:r w:rsidR="00037F9A">
        <w:rPr>
          <w:rFonts w:asciiTheme="minorHAnsi" w:eastAsia="Arial" w:hAnsiTheme="minorHAnsi" w:cstheme="minorHAnsi"/>
          <w:sz w:val="24"/>
          <w:szCs w:val="24"/>
        </w:rPr>
        <w:t>LESSIG, 1998</w:t>
      </w:r>
      <w:r w:rsidR="002E1297">
        <w:rPr>
          <w:rFonts w:asciiTheme="minorHAnsi" w:eastAsia="Arial" w:hAnsiTheme="minorHAnsi" w:cstheme="minorHAnsi"/>
          <w:sz w:val="24"/>
          <w:szCs w:val="24"/>
        </w:rPr>
        <w:t>)</w:t>
      </w:r>
      <w:r w:rsidR="002A184F">
        <w:rPr>
          <w:rFonts w:asciiTheme="minorHAnsi" w:eastAsia="Arial" w:hAnsiTheme="minorHAnsi" w:cstheme="minorHAnsi"/>
          <w:sz w:val="24"/>
          <w:szCs w:val="24"/>
        </w:rPr>
        <w:t xml:space="preserve">. </w:t>
      </w:r>
      <w:r>
        <w:rPr>
          <w:rFonts w:asciiTheme="minorHAnsi" w:eastAsia="Arial" w:hAnsiTheme="minorHAnsi" w:cstheme="minorHAnsi"/>
          <w:sz w:val="24"/>
          <w:szCs w:val="24"/>
        </w:rPr>
        <w:t>A</w:t>
      </w:r>
      <w:r w:rsidR="00730AAC">
        <w:rPr>
          <w:rFonts w:asciiTheme="minorHAnsi" w:eastAsia="Arial" w:hAnsiTheme="minorHAnsi" w:cstheme="minorHAnsi"/>
          <w:sz w:val="24"/>
          <w:szCs w:val="24"/>
        </w:rPr>
        <w:t xml:space="preserve"> </w:t>
      </w:r>
      <w:r w:rsidR="00FB3D98">
        <w:rPr>
          <w:rFonts w:asciiTheme="minorHAnsi" w:eastAsia="Arial" w:hAnsiTheme="minorHAnsi" w:cstheme="minorHAnsi"/>
          <w:sz w:val="24"/>
          <w:szCs w:val="24"/>
        </w:rPr>
        <w:t xml:space="preserve">forma como a arquitetura técnica da </w:t>
      </w:r>
      <w:r w:rsidR="00FF17EF">
        <w:rPr>
          <w:rFonts w:asciiTheme="minorHAnsi" w:eastAsia="Arial" w:hAnsiTheme="minorHAnsi" w:cstheme="minorHAnsi"/>
          <w:sz w:val="24"/>
          <w:szCs w:val="24"/>
        </w:rPr>
        <w:t>rede</w:t>
      </w:r>
      <w:r w:rsidR="00FB3D98">
        <w:rPr>
          <w:rFonts w:asciiTheme="minorHAnsi" w:eastAsia="Arial" w:hAnsiTheme="minorHAnsi" w:cstheme="minorHAnsi"/>
          <w:sz w:val="24"/>
          <w:szCs w:val="24"/>
        </w:rPr>
        <w:t xml:space="preserve"> é desenhada </w:t>
      </w:r>
      <w:r w:rsidR="00FF17EF">
        <w:rPr>
          <w:rFonts w:asciiTheme="minorHAnsi" w:eastAsia="Arial" w:hAnsiTheme="minorHAnsi" w:cstheme="minorHAnsi"/>
          <w:sz w:val="24"/>
          <w:szCs w:val="24"/>
        </w:rPr>
        <w:t>configura uma</w:t>
      </w:r>
      <w:r w:rsidR="00851785">
        <w:rPr>
          <w:rFonts w:asciiTheme="minorHAnsi" w:eastAsia="Arial" w:hAnsiTheme="minorHAnsi" w:cstheme="minorHAnsi"/>
          <w:sz w:val="24"/>
          <w:szCs w:val="24"/>
        </w:rPr>
        <w:t xml:space="preserve"> imposição de regras superior</w:t>
      </w:r>
      <w:r w:rsidR="00875FA6">
        <w:rPr>
          <w:rFonts w:asciiTheme="minorHAnsi" w:eastAsia="Arial" w:hAnsiTheme="minorHAnsi" w:cstheme="minorHAnsi"/>
          <w:sz w:val="24"/>
          <w:szCs w:val="24"/>
        </w:rPr>
        <w:t>es</w:t>
      </w:r>
      <w:r w:rsidR="00851785">
        <w:rPr>
          <w:rFonts w:asciiTheme="minorHAnsi" w:eastAsia="Arial" w:hAnsiTheme="minorHAnsi" w:cstheme="minorHAnsi"/>
          <w:sz w:val="24"/>
          <w:szCs w:val="24"/>
        </w:rPr>
        <w:t xml:space="preserve"> a lei</w:t>
      </w:r>
      <w:r w:rsidR="002C6F56">
        <w:rPr>
          <w:rFonts w:asciiTheme="minorHAnsi" w:eastAsia="Arial" w:hAnsiTheme="minorHAnsi" w:cstheme="minorHAnsi"/>
          <w:sz w:val="24"/>
          <w:szCs w:val="24"/>
        </w:rPr>
        <w:t xml:space="preserve">: </w:t>
      </w:r>
    </w:p>
    <w:p w14:paraId="49C693DC" w14:textId="589DC88D" w:rsidR="00EB3AD2" w:rsidRPr="00C22FC9" w:rsidRDefault="00EB3AD2" w:rsidP="00EB3AD2">
      <w:pPr>
        <w:pStyle w:val="CitaoblocadaXVIIIENANCIB"/>
      </w:pPr>
      <w:r w:rsidRPr="00C22FC9">
        <w:rPr>
          <w:lang w:val="pt-PT"/>
        </w:rPr>
        <w:t>No espaço real, reconhecemos como as leis regulam</w:t>
      </w:r>
      <w:r>
        <w:rPr>
          <w:lang w:val="pt-PT"/>
        </w:rPr>
        <w:t xml:space="preserve"> </w:t>
      </w:r>
      <w:r w:rsidRPr="00C22FC9">
        <w:rPr>
          <w:lang w:val="pt-PT"/>
        </w:rPr>
        <w:t>por meio de constituições, estatutos e outros códigos legais. No ciberespaço, devemos entender como um “código”</w:t>
      </w:r>
      <w:r>
        <w:rPr>
          <w:lang w:val="pt-PT"/>
        </w:rPr>
        <w:t xml:space="preserve"> diferente</w:t>
      </w:r>
      <w:r w:rsidRPr="00C22FC9">
        <w:rPr>
          <w:lang w:val="pt-PT"/>
        </w:rPr>
        <w:t xml:space="preserve"> regula</w:t>
      </w:r>
      <w:r>
        <w:rPr>
          <w:lang w:val="pt-PT"/>
        </w:rPr>
        <w:t xml:space="preserve">, isto é, como </w:t>
      </w:r>
      <w:r w:rsidRPr="00C22FC9">
        <w:rPr>
          <w:lang w:val="pt-PT"/>
        </w:rPr>
        <w:t xml:space="preserve">software </w:t>
      </w:r>
      <w:r>
        <w:rPr>
          <w:lang w:val="pt-PT"/>
        </w:rPr>
        <w:t xml:space="preserve">e </w:t>
      </w:r>
      <w:r w:rsidRPr="00C22FC9">
        <w:rPr>
          <w:lang w:val="pt-PT"/>
        </w:rPr>
        <w:t>hardware (ou seja, o “código” do ciberespaço)</w:t>
      </w:r>
      <w:r>
        <w:rPr>
          <w:lang w:val="pt-PT"/>
        </w:rPr>
        <w:t>, que conformam o ciberespaço, também o regulam</w:t>
      </w:r>
      <w:r w:rsidRPr="00C22FC9">
        <w:rPr>
          <w:lang w:val="pt-PT"/>
        </w:rPr>
        <w:t>. Como diz William Mitchell, esse código é a “lei” do ciberespaço. “Lex Informatica”, como disse Joel Reidenberg, ou melhor, “código é lei”.</w:t>
      </w:r>
      <w:r w:rsidRPr="001A1A50">
        <w:rPr>
          <w:rFonts w:eastAsiaTheme="minorHAnsi"/>
        </w:rPr>
        <w:t xml:space="preserve"> (LESSIG, 2006, p.</w:t>
      </w:r>
      <w:r>
        <w:rPr>
          <w:rFonts w:eastAsiaTheme="minorHAnsi"/>
        </w:rPr>
        <w:t xml:space="preserve"> 5</w:t>
      </w:r>
      <w:r w:rsidRPr="001A1A50">
        <w:rPr>
          <w:rFonts w:eastAsiaTheme="minorHAnsi"/>
        </w:rPr>
        <w:t>).</w:t>
      </w:r>
    </w:p>
    <w:p w14:paraId="0B35C3CC" w14:textId="77777777" w:rsidR="00EE2577" w:rsidRPr="004D032C" w:rsidRDefault="00EE2577" w:rsidP="001D2E97">
      <w:pPr>
        <w:pStyle w:val="CitaoblocadaXVIIIENANCIB"/>
        <w:rPr>
          <w:rFonts w:eastAsia="Arial"/>
        </w:rPr>
      </w:pPr>
    </w:p>
    <w:p w14:paraId="28A529B3" w14:textId="0179EF20" w:rsidR="000C295A" w:rsidRPr="00A67448" w:rsidRDefault="000C295A" w:rsidP="00030074">
      <w:pPr>
        <w:pStyle w:val="CitaoblocadaXVIIIENANCIB"/>
        <w:spacing w:before="0" w:after="0" w:line="360" w:lineRule="auto"/>
        <w:ind w:left="0" w:firstLine="720"/>
        <w:rPr>
          <w:rFonts w:eastAsia="Arial"/>
          <w:sz w:val="24"/>
          <w:szCs w:val="24"/>
        </w:rPr>
      </w:pPr>
      <w:r w:rsidRPr="00A67448">
        <w:rPr>
          <w:rFonts w:eastAsia="Arial"/>
          <w:sz w:val="24"/>
          <w:szCs w:val="24"/>
        </w:rPr>
        <w:t xml:space="preserve">Lessig ressalta que a “mão invisível” do ciberespaço está construindo uma nova arquitetura que é muito distinta da </w:t>
      </w:r>
      <w:r w:rsidR="00CE3E1D" w:rsidRPr="00A67448">
        <w:rPr>
          <w:rFonts w:eastAsia="Arial"/>
          <w:sz w:val="24"/>
          <w:szCs w:val="24"/>
        </w:rPr>
        <w:t>arquitetura</w:t>
      </w:r>
      <w:r w:rsidRPr="00A67448">
        <w:rPr>
          <w:rFonts w:eastAsia="Arial"/>
          <w:sz w:val="24"/>
          <w:szCs w:val="24"/>
        </w:rPr>
        <w:t xml:space="preserve"> original da rede, formulada nos anos de 1960, aberta e norteada pelo princípio fim-a-fim. O </w:t>
      </w:r>
      <w:r w:rsidR="00CE3E1D" w:rsidRPr="00A67448">
        <w:rPr>
          <w:rFonts w:eastAsia="Arial"/>
          <w:sz w:val="24"/>
          <w:szCs w:val="24"/>
        </w:rPr>
        <w:t>código</w:t>
      </w:r>
      <w:r w:rsidRPr="00A67448">
        <w:rPr>
          <w:rFonts w:eastAsia="Arial"/>
          <w:sz w:val="24"/>
          <w:szCs w:val="24"/>
        </w:rPr>
        <w:t>, trinta anos depois e no contexto do uso comercial da Internet,</w:t>
      </w:r>
      <w:r w:rsidR="00E05CD0">
        <w:rPr>
          <w:rFonts w:eastAsia="Arial"/>
          <w:sz w:val="24"/>
          <w:szCs w:val="24"/>
        </w:rPr>
        <w:t xml:space="preserve"> institui</w:t>
      </w:r>
      <w:r w:rsidRPr="00A67448">
        <w:rPr>
          <w:rFonts w:eastAsia="Arial"/>
          <w:sz w:val="24"/>
          <w:szCs w:val="24"/>
        </w:rPr>
        <w:t xml:space="preserve"> um </w:t>
      </w:r>
      <w:r w:rsidR="00CE3E1D" w:rsidRPr="00A67448">
        <w:rPr>
          <w:rFonts w:eastAsia="Arial"/>
          <w:sz w:val="24"/>
          <w:szCs w:val="24"/>
        </w:rPr>
        <w:t>ciberespaço</w:t>
      </w:r>
      <w:r w:rsidRPr="00A67448">
        <w:rPr>
          <w:rFonts w:eastAsia="Arial"/>
          <w:sz w:val="24"/>
          <w:szCs w:val="24"/>
        </w:rPr>
        <w:t xml:space="preserve"> marcado pelo controle (LESSIG, 2006, p.</w:t>
      </w:r>
      <w:r w:rsidR="008204FC">
        <w:rPr>
          <w:rFonts w:eastAsia="Arial"/>
          <w:sz w:val="24"/>
          <w:szCs w:val="24"/>
        </w:rPr>
        <w:t>79</w:t>
      </w:r>
      <w:r w:rsidRPr="00A67448">
        <w:rPr>
          <w:rFonts w:eastAsia="Arial"/>
          <w:sz w:val="24"/>
          <w:szCs w:val="24"/>
        </w:rPr>
        <w:t>).</w:t>
      </w:r>
    </w:p>
    <w:p w14:paraId="633D8188" w14:textId="0D8FCB68" w:rsidR="001D1448" w:rsidRPr="00A67448" w:rsidRDefault="000C295A" w:rsidP="0000597A">
      <w:pPr>
        <w:pStyle w:val="CitaoblocadaXVIIIENANCIB"/>
        <w:spacing w:before="0" w:after="0" w:line="360" w:lineRule="auto"/>
        <w:ind w:left="0" w:firstLine="720"/>
        <w:rPr>
          <w:rFonts w:eastAsia="Arial"/>
          <w:sz w:val="24"/>
          <w:szCs w:val="24"/>
        </w:rPr>
      </w:pPr>
      <w:r w:rsidRPr="00A67448">
        <w:rPr>
          <w:rFonts w:eastAsia="Arial"/>
          <w:sz w:val="24"/>
          <w:szCs w:val="24"/>
        </w:rPr>
        <w:t>No entanto, há que se considerar o argumento de Lessig</w:t>
      </w:r>
      <w:r w:rsidR="0000597A" w:rsidRPr="00A67448">
        <w:rPr>
          <w:rFonts w:eastAsia="Arial"/>
          <w:sz w:val="24"/>
          <w:szCs w:val="24"/>
        </w:rPr>
        <w:t xml:space="preserve"> </w:t>
      </w:r>
      <w:r w:rsidRPr="00A67448">
        <w:rPr>
          <w:rFonts w:eastAsia="Arial"/>
          <w:sz w:val="24"/>
          <w:szCs w:val="24"/>
        </w:rPr>
        <w:t>que, ao enfatizar a força das escolhas técnicas na governança</w:t>
      </w:r>
      <w:r w:rsidR="00CC71CF">
        <w:rPr>
          <w:rFonts w:eastAsia="Arial"/>
          <w:sz w:val="24"/>
          <w:szCs w:val="24"/>
        </w:rPr>
        <w:t>,</w:t>
      </w:r>
      <w:r w:rsidRPr="00A67448">
        <w:rPr>
          <w:rFonts w:eastAsia="Arial"/>
          <w:sz w:val="24"/>
          <w:szCs w:val="24"/>
        </w:rPr>
        <w:t xml:space="preserve"> também afirma que essas escolhas refletem os valores dos codificadores.</w:t>
      </w:r>
    </w:p>
    <w:p w14:paraId="53D087C0" w14:textId="5A2B07F7" w:rsidR="00C62234" w:rsidRPr="00C62234" w:rsidRDefault="00C62234" w:rsidP="004D032C">
      <w:pPr>
        <w:pStyle w:val="CitaoblocadaXVIIIENANCIB"/>
      </w:pPr>
      <w:r w:rsidRPr="00C62234">
        <w:rPr>
          <w:lang w:val="pt-PT"/>
        </w:rPr>
        <w:t>Então código é lei aqui. Esse código/lei impõe seu controle diretamente. Mas</w:t>
      </w:r>
      <w:r w:rsidR="007C339A">
        <w:rPr>
          <w:lang w:val="pt-PT"/>
        </w:rPr>
        <w:t>,</w:t>
      </w:r>
      <w:r w:rsidRPr="00C62234">
        <w:rPr>
          <w:lang w:val="pt-PT"/>
        </w:rPr>
        <w:t xml:space="preserve"> obviamente, esse código (como a lei) muda. A chave é reconhecer que essa mudança no código é (ao contrário das leis da natureza) elaborada para refletir as escolhas e valores dos codificadores</w:t>
      </w:r>
      <w:r>
        <w:rPr>
          <w:lang w:val="pt-PT"/>
        </w:rPr>
        <w:t xml:space="preserve">. </w:t>
      </w:r>
      <w:r w:rsidRPr="0064161A">
        <w:rPr>
          <w:rFonts w:eastAsia="Arial"/>
        </w:rPr>
        <w:t>(LESSIG, 2006, p.</w:t>
      </w:r>
      <w:r>
        <w:rPr>
          <w:rFonts w:eastAsia="Arial"/>
        </w:rPr>
        <w:t xml:space="preserve"> </w:t>
      </w:r>
      <w:r w:rsidRPr="0064161A">
        <w:rPr>
          <w:rFonts w:eastAsia="Arial"/>
        </w:rPr>
        <w:t>110)</w:t>
      </w:r>
      <w:r>
        <w:rPr>
          <w:rFonts w:eastAsia="Arial"/>
        </w:rPr>
        <w:t>.</w:t>
      </w:r>
    </w:p>
    <w:p w14:paraId="7888CE03" w14:textId="77777777" w:rsidR="00FA4736" w:rsidRPr="00822099" w:rsidRDefault="00FA4736" w:rsidP="00822099">
      <w:pPr>
        <w:pStyle w:val="CitaoblocadaXVIIIENANCIB"/>
        <w:rPr>
          <w:rFonts w:eastAsia="Arial"/>
        </w:rPr>
      </w:pPr>
    </w:p>
    <w:p w14:paraId="335438BC" w14:textId="77777777" w:rsidR="001B00B5" w:rsidRPr="00E06C27" w:rsidRDefault="001B00B5" w:rsidP="00E06C27">
      <w:pPr>
        <w:pBdr>
          <w:top w:val="nil"/>
          <w:left w:val="nil"/>
          <w:bottom w:val="nil"/>
          <w:right w:val="nil"/>
          <w:between w:val="nil"/>
        </w:pBdr>
        <w:spacing w:after="0" w:line="360" w:lineRule="auto"/>
        <w:ind w:firstLine="720"/>
        <w:jc w:val="both"/>
        <w:rPr>
          <w:bCs/>
          <w:color w:val="000000"/>
          <w:sz w:val="24"/>
          <w:szCs w:val="24"/>
        </w:rPr>
      </w:pPr>
      <w:r w:rsidRPr="00E06C27">
        <w:rPr>
          <w:bCs/>
          <w:color w:val="000000"/>
          <w:sz w:val="24"/>
          <w:szCs w:val="24"/>
        </w:rPr>
        <w:t xml:space="preserve">Assim como Reinderberg, Lessig ressalta a necessidade de uma compreensão da </w:t>
      </w:r>
      <w:r w:rsidR="00325353" w:rsidRPr="00E06C27">
        <w:rPr>
          <w:bCs/>
          <w:color w:val="000000"/>
          <w:sz w:val="24"/>
          <w:szCs w:val="24"/>
        </w:rPr>
        <w:t>política</w:t>
      </w:r>
      <w:r w:rsidRPr="00E06C27">
        <w:rPr>
          <w:bCs/>
          <w:color w:val="000000"/>
          <w:sz w:val="24"/>
          <w:szCs w:val="24"/>
        </w:rPr>
        <w:t xml:space="preserve"> de informação no ciberespaço que vai além das leis e das normas jurídicas.</w:t>
      </w:r>
      <w:r w:rsidR="006F2D52">
        <w:rPr>
          <w:bCs/>
          <w:color w:val="000000"/>
          <w:sz w:val="24"/>
          <w:szCs w:val="24"/>
        </w:rPr>
        <w:t xml:space="preserve"> </w:t>
      </w:r>
      <w:r w:rsidR="00E26307">
        <w:rPr>
          <w:bCs/>
          <w:color w:val="000000"/>
          <w:sz w:val="24"/>
          <w:szCs w:val="24"/>
        </w:rPr>
        <w:t>A política de informação para a Internet</w:t>
      </w:r>
      <w:r w:rsidRPr="00E06C27">
        <w:rPr>
          <w:bCs/>
          <w:color w:val="000000"/>
          <w:sz w:val="24"/>
          <w:szCs w:val="24"/>
        </w:rPr>
        <w:t xml:space="preserve"> </w:t>
      </w:r>
      <w:r w:rsidR="001852EC">
        <w:rPr>
          <w:bCs/>
          <w:color w:val="000000"/>
          <w:sz w:val="24"/>
          <w:szCs w:val="24"/>
        </w:rPr>
        <w:t>e</w:t>
      </w:r>
      <w:r w:rsidRPr="00E06C27">
        <w:rPr>
          <w:bCs/>
          <w:color w:val="000000"/>
          <w:sz w:val="24"/>
          <w:szCs w:val="24"/>
        </w:rPr>
        <w:t>xige dos</w:t>
      </w:r>
      <w:r w:rsidR="00CC71CF">
        <w:rPr>
          <w:bCs/>
          <w:color w:val="000000"/>
          <w:sz w:val="24"/>
          <w:szCs w:val="24"/>
        </w:rPr>
        <w:t xml:space="preserve"> seus</w:t>
      </w:r>
      <w:r w:rsidRPr="00E06C27">
        <w:rPr>
          <w:bCs/>
          <w:color w:val="000000"/>
          <w:sz w:val="24"/>
          <w:szCs w:val="24"/>
        </w:rPr>
        <w:t xml:space="preserve"> formuladores </w:t>
      </w:r>
      <w:r w:rsidR="00124703">
        <w:rPr>
          <w:bCs/>
          <w:color w:val="000000"/>
          <w:sz w:val="24"/>
          <w:szCs w:val="24"/>
        </w:rPr>
        <w:t>o</w:t>
      </w:r>
      <w:r w:rsidR="009323EF">
        <w:rPr>
          <w:bCs/>
          <w:color w:val="000000"/>
          <w:sz w:val="24"/>
          <w:szCs w:val="24"/>
        </w:rPr>
        <w:t xml:space="preserve"> </w:t>
      </w:r>
      <w:r w:rsidR="00124703">
        <w:rPr>
          <w:bCs/>
          <w:color w:val="000000"/>
          <w:sz w:val="24"/>
          <w:szCs w:val="24"/>
        </w:rPr>
        <w:t xml:space="preserve">entendimento </w:t>
      </w:r>
      <w:r w:rsidR="009323EF">
        <w:rPr>
          <w:bCs/>
          <w:color w:val="000000"/>
          <w:sz w:val="24"/>
          <w:szCs w:val="24"/>
        </w:rPr>
        <w:t xml:space="preserve">de </w:t>
      </w:r>
      <w:r w:rsidR="00124703">
        <w:rPr>
          <w:bCs/>
          <w:color w:val="000000"/>
          <w:sz w:val="24"/>
          <w:szCs w:val="24"/>
        </w:rPr>
        <w:t>que a regulação</w:t>
      </w:r>
      <w:r w:rsidR="009323EF">
        <w:rPr>
          <w:bCs/>
          <w:color w:val="000000"/>
          <w:sz w:val="24"/>
          <w:szCs w:val="24"/>
        </w:rPr>
        <w:t xml:space="preserve"> no </w:t>
      </w:r>
      <w:r w:rsidRPr="00E06C27">
        <w:rPr>
          <w:bCs/>
          <w:color w:val="000000"/>
          <w:sz w:val="24"/>
          <w:szCs w:val="24"/>
        </w:rPr>
        <w:t>ciberespaço</w:t>
      </w:r>
      <w:r w:rsidR="009323EF">
        <w:rPr>
          <w:bCs/>
          <w:color w:val="000000"/>
          <w:sz w:val="24"/>
          <w:szCs w:val="24"/>
        </w:rPr>
        <w:t xml:space="preserve"> </w:t>
      </w:r>
      <w:r w:rsidR="009C2D04">
        <w:rPr>
          <w:bCs/>
          <w:color w:val="000000"/>
          <w:sz w:val="24"/>
          <w:szCs w:val="24"/>
        </w:rPr>
        <w:t>é</w:t>
      </w:r>
      <w:r w:rsidRPr="00E06C27">
        <w:rPr>
          <w:bCs/>
          <w:color w:val="000000"/>
          <w:sz w:val="24"/>
          <w:szCs w:val="24"/>
        </w:rPr>
        <w:t xml:space="preserve"> norteada também por um conjunto de regras próprias, a </w:t>
      </w:r>
      <w:r w:rsidRPr="001852EC">
        <w:rPr>
          <w:bCs/>
          <w:i/>
          <w:iCs/>
          <w:color w:val="000000"/>
          <w:sz w:val="24"/>
          <w:szCs w:val="24"/>
        </w:rPr>
        <w:t>Lex Inform</w:t>
      </w:r>
      <w:r w:rsidR="009323EF">
        <w:rPr>
          <w:bCs/>
          <w:i/>
          <w:iCs/>
          <w:color w:val="000000"/>
          <w:sz w:val="24"/>
          <w:szCs w:val="24"/>
        </w:rPr>
        <w:t>a</w:t>
      </w:r>
      <w:r w:rsidRPr="001852EC">
        <w:rPr>
          <w:bCs/>
          <w:i/>
          <w:iCs/>
          <w:color w:val="000000"/>
          <w:sz w:val="24"/>
          <w:szCs w:val="24"/>
        </w:rPr>
        <w:t>tica</w:t>
      </w:r>
      <w:r w:rsidRPr="00E06C27">
        <w:rPr>
          <w:bCs/>
          <w:color w:val="000000"/>
          <w:sz w:val="24"/>
          <w:szCs w:val="24"/>
        </w:rPr>
        <w:t xml:space="preserve">, nas palavras de </w:t>
      </w:r>
      <w:proofErr w:type="spellStart"/>
      <w:r w:rsidRPr="00E06C27">
        <w:rPr>
          <w:bCs/>
          <w:color w:val="000000"/>
          <w:sz w:val="24"/>
          <w:szCs w:val="24"/>
        </w:rPr>
        <w:t>Reinderbeg</w:t>
      </w:r>
      <w:proofErr w:type="spellEnd"/>
      <w:r w:rsidRPr="00E06C27">
        <w:rPr>
          <w:bCs/>
          <w:color w:val="000000"/>
          <w:sz w:val="24"/>
          <w:szCs w:val="24"/>
        </w:rPr>
        <w:t xml:space="preserve">. Mas Lessig traz uma nova dimensão: além do </w:t>
      </w:r>
      <w:r w:rsidRPr="00E06C27">
        <w:rPr>
          <w:bCs/>
          <w:color w:val="000000"/>
          <w:sz w:val="24"/>
          <w:szCs w:val="24"/>
        </w:rPr>
        <w:lastRenderedPageBreak/>
        <w:t>reconhecimento dessa nova regulação, é preciso reconhecer esse novo “regulador sali</w:t>
      </w:r>
      <w:r w:rsidR="00AF56B2">
        <w:rPr>
          <w:bCs/>
          <w:color w:val="000000"/>
          <w:sz w:val="24"/>
          <w:szCs w:val="24"/>
        </w:rPr>
        <w:t>e</w:t>
      </w:r>
      <w:r w:rsidRPr="00E06C27">
        <w:rPr>
          <w:bCs/>
          <w:color w:val="000000"/>
          <w:sz w:val="24"/>
          <w:szCs w:val="24"/>
        </w:rPr>
        <w:t>nte”, e perguntar: Quem regula esses reguladores? Que valores devem ser preservados ou construídos no ciberespaço? Essas são as questões fundamentais a serem respondidas pelos formuladores da política de informação.</w:t>
      </w:r>
    </w:p>
    <w:p w14:paraId="411150A6" w14:textId="77777777" w:rsidR="00E06C27" w:rsidRPr="000C7C84" w:rsidRDefault="00E06C27" w:rsidP="009460C1">
      <w:pPr>
        <w:pBdr>
          <w:top w:val="nil"/>
          <w:left w:val="nil"/>
          <w:bottom w:val="nil"/>
          <w:right w:val="nil"/>
          <w:between w:val="nil"/>
        </w:pBdr>
        <w:spacing w:after="0" w:line="360" w:lineRule="auto"/>
        <w:rPr>
          <w:b/>
          <w:color w:val="000000"/>
          <w:sz w:val="12"/>
          <w:szCs w:val="12"/>
        </w:rPr>
      </w:pPr>
    </w:p>
    <w:p w14:paraId="504FCDAA" w14:textId="77777777" w:rsidR="009460C1" w:rsidRDefault="009460C1" w:rsidP="009460C1">
      <w:pPr>
        <w:pBdr>
          <w:top w:val="nil"/>
          <w:left w:val="nil"/>
          <w:bottom w:val="nil"/>
          <w:right w:val="nil"/>
          <w:between w:val="nil"/>
        </w:pBdr>
        <w:spacing w:after="0" w:line="360" w:lineRule="auto"/>
        <w:rPr>
          <w:b/>
          <w:color w:val="000000"/>
          <w:sz w:val="24"/>
          <w:szCs w:val="24"/>
        </w:rPr>
      </w:pPr>
      <w:r>
        <w:rPr>
          <w:b/>
          <w:color w:val="000000"/>
          <w:sz w:val="24"/>
          <w:szCs w:val="24"/>
        </w:rPr>
        <w:t xml:space="preserve">4 A </w:t>
      </w:r>
      <w:r w:rsidR="00C34D0B">
        <w:rPr>
          <w:b/>
          <w:color w:val="000000"/>
          <w:sz w:val="24"/>
          <w:szCs w:val="24"/>
        </w:rPr>
        <w:t xml:space="preserve">REGULAÇÃO PELA </w:t>
      </w:r>
      <w:r w:rsidR="002C227B">
        <w:rPr>
          <w:b/>
          <w:color w:val="000000"/>
          <w:sz w:val="24"/>
          <w:szCs w:val="24"/>
        </w:rPr>
        <w:t>TEC</w:t>
      </w:r>
      <w:r w:rsidR="00C34D0B">
        <w:rPr>
          <w:b/>
          <w:color w:val="000000"/>
          <w:sz w:val="24"/>
          <w:szCs w:val="24"/>
        </w:rPr>
        <w:t>N</w:t>
      </w:r>
      <w:r w:rsidR="002C227B">
        <w:rPr>
          <w:b/>
          <w:color w:val="000000"/>
          <w:sz w:val="24"/>
          <w:szCs w:val="24"/>
        </w:rPr>
        <w:t>OLOGIA</w:t>
      </w:r>
      <w:r>
        <w:rPr>
          <w:b/>
          <w:color w:val="000000"/>
          <w:sz w:val="24"/>
          <w:szCs w:val="24"/>
        </w:rPr>
        <w:t>,</w:t>
      </w:r>
      <w:r w:rsidRPr="00CB756D">
        <w:rPr>
          <w:b/>
          <w:color w:val="000000"/>
          <w:sz w:val="24"/>
          <w:szCs w:val="24"/>
        </w:rPr>
        <w:t xml:space="preserve"> </w:t>
      </w:r>
      <w:r w:rsidR="00BB1956">
        <w:rPr>
          <w:b/>
          <w:color w:val="000000"/>
          <w:sz w:val="24"/>
          <w:szCs w:val="24"/>
        </w:rPr>
        <w:t>POR</w:t>
      </w:r>
      <w:r w:rsidRPr="00CB756D">
        <w:rPr>
          <w:b/>
          <w:color w:val="000000"/>
          <w:sz w:val="24"/>
          <w:szCs w:val="24"/>
        </w:rPr>
        <w:t xml:space="preserve"> </w:t>
      </w:r>
      <w:r>
        <w:rPr>
          <w:b/>
          <w:color w:val="000000"/>
          <w:sz w:val="24"/>
          <w:szCs w:val="24"/>
        </w:rPr>
        <w:t>SANDRA BRAMAN</w:t>
      </w:r>
    </w:p>
    <w:p w14:paraId="2091D90A" w14:textId="5FE38ACA" w:rsidR="00D146D7" w:rsidRDefault="0068292E" w:rsidP="005D3613">
      <w:pPr>
        <w:spacing w:after="0" w:line="360" w:lineRule="auto"/>
        <w:ind w:firstLine="720"/>
        <w:jc w:val="both"/>
        <w:rPr>
          <w:rFonts w:asciiTheme="minorHAnsi" w:hAnsiTheme="minorHAnsi" w:cstheme="minorHAnsi"/>
          <w:sz w:val="24"/>
          <w:szCs w:val="24"/>
        </w:rPr>
      </w:pPr>
      <w:r w:rsidRPr="00D146D7">
        <w:rPr>
          <w:rFonts w:asciiTheme="minorHAnsi" w:hAnsiTheme="minorHAnsi" w:cstheme="minorHAnsi"/>
          <w:bCs/>
          <w:color w:val="000000"/>
          <w:sz w:val="24"/>
          <w:szCs w:val="24"/>
        </w:rPr>
        <w:t>Sandra</w:t>
      </w:r>
      <w:r>
        <w:rPr>
          <w:rFonts w:asciiTheme="minorHAnsi" w:hAnsiTheme="minorHAnsi" w:cstheme="minorHAnsi"/>
          <w:b/>
          <w:color w:val="000000"/>
          <w:sz w:val="24"/>
          <w:szCs w:val="24"/>
        </w:rPr>
        <w:t xml:space="preserve"> </w:t>
      </w:r>
      <w:r w:rsidRPr="00962F2D">
        <w:rPr>
          <w:rFonts w:asciiTheme="minorHAnsi" w:hAnsiTheme="minorHAnsi" w:cstheme="minorHAnsi"/>
          <w:sz w:val="24"/>
          <w:szCs w:val="24"/>
        </w:rPr>
        <w:t xml:space="preserve">Braman (2006) defende que o Estado, ao elaborar uma </w:t>
      </w:r>
      <w:r w:rsidR="00135253">
        <w:rPr>
          <w:rFonts w:asciiTheme="minorHAnsi" w:hAnsiTheme="minorHAnsi" w:cstheme="minorHAnsi"/>
          <w:sz w:val="24"/>
          <w:szCs w:val="24"/>
        </w:rPr>
        <w:t>p</w:t>
      </w:r>
      <w:r w:rsidR="00135253" w:rsidRPr="00962F2D">
        <w:rPr>
          <w:rFonts w:asciiTheme="minorHAnsi" w:hAnsiTheme="minorHAnsi" w:cstheme="minorHAnsi"/>
          <w:sz w:val="24"/>
          <w:szCs w:val="24"/>
        </w:rPr>
        <w:t xml:space="preserve">olítica </w:t>
      </w:r>
      <w:r w:rsidRPr="00962F2D">
        <w:rPr>
          <w:rFonts w:asciiTheme="minorHAnsi" w:hAnsiTheme="minorHAnsi" w:cstheme="minorHAnsi"/>
          <w:sz w:val="24"/>
          <w:szCs w:val="24"/>
        </w:rPr>
        <w:t xml:space="preserve">de </w:t>
      </w:r>
      <w:r w:rsidR="00135253">
        <w:rPr>
          <w:rFonts w:asciiTheme="minorHAnsi" w:hAnsiTheme="minorHAnsi" w:cstheme="minorHAnsi"/>
          <w:sz w:val="24"/>
          <w:szCs w:val="24"/>
        </w:rPr>
        <w:t>i</w:t>
      </w:r>
      <w:r w:rsidR="00135253" w:rsidRPr="00962F2D">
        <w:rPr>
          <w:rFonts w:asciiTheme="minorHAnsi" w:hAnsiTheme="minorHAnsi" w:cstheme="minorHAnsi"/>
          <w:sz w:val="24"/>
          <w:szCs w:val="24"/>
        </w:rPr>
        <w:t>nformação</w:t>
      </w:r>
      <w:r w:rsidRPr="00962F2D">
        <w:rPr>
          <w:rFonts w:asciiTheme="minorHAnsi" w:hAnsiTheme="minorHAnsi" w:cstheme="minorHAnsi"/>
          <w:sz w:val="24"/>
          <w:szCs w:val="24"/>
        </w:rPr>
        <w:t>, visa regular a criação, o processamento, o armazenamento, a circulação, a recuperação</w:t>
      </w:r>
      <w:r>
        <w:rPr>
          <w:rFonts w:asciiTheme="minorHAnsi" w:hAnsiTheme="minorHAnsi" w:cstheme="minorHAnsi"/>
          <w:sz w:val="24"/>
          <w:szCs w:val="24"/>
        </w:rPr>
        <w:t xml:space="preserve"> e a destruição</w:t>
      </w:r>
      <w:r w:rsidRPr="00962F2D">
        <w:rPr>
          <w:rFonts w:asciiTheme="minorHAnsi" w:hAnsiTheme="minorHAnsi" w:cstheme="minorHAnsi"/>
          <w:sz w:val="24"/>
          <w:szCs w:val="24"/>
        </w:rPr>
        <w:t xml:space="preserve"> da informação em toda a sua cadeia de produção por meio de legislações e regulações disciplinadoras. Nesse sentido, é complementar a visão de </w:t>
      </w:r>
      <w:proofErr w:type="spellStart"/>
      <w:r w:rsidRPr="00962F2D">
        <w:rPr>
          <w:rFonts w:asciiTheme="minorHAnsi" w:hAnsiTheme="minorHAnsi" w:cstheme="minorHAnsi"/>
          <w:sz w:val="24"/>
          <w:szCs w:val="24"/>
        </w:rPr>
        <w:t>Weingarten</w:t>
      </w:r>
      <w:proofErr w:type="spellEnd"/>
      <w:r w:rsidRPr="00962F2D">
        <w:rPr>
          <w:rFonts w:asciiTheme="minorHAnsi" w:hAnsiTheme="minorHAnsi" w:cstheme="minorHAnsi"/>
          <w:sz w:val="24"/>
          <w:szCs w:val="24"/>
        </w:rPr>
        <w:t xml:space="preserve"> (1989) de que o Estado, na confecção de uma política de informação, busca criar um fluxo </w:t>
      </w:r>
      <w:r w:rsidR="0095171C">
        <w:rPr>
          <w:rFonts w:asciiTheme="minorHAnsi" w:hAnsiTheme="minorHAnsi" w:cstheme="minorHAnsi"/>
          <w:sz w:val="24"/>
          <w:szCs w:val="24"/>
        </w:rPr>
        <w:t>de</w:t>
      </w:r>
      <w:r w:rsidRPr="00962F2D">
        <w:rPr>
          <w:rFonts w:asciiTheme="minorHAnsi" w:hAnsiTheme="minorHAnsi" w:cstheme="minorHAnsi"/>
          <w:sz w:val="24"/>
          <w:szCs w:val="24"/>
        </w:rPr>
        <w:t xml:space="preserve"> informações sem gerar instabilidade institucional.</w:t>
      </w:r>
    </w:p>
    <w:p w14:paraId="164005CA" w14:textId="1FB24162" w:rsidR="00732963" w:rsidRPr="00BD4602" w:rsidRDefault="0004162A" w:rsidP="005D3613">
      <w:pPr>
        <w:autoSpaceDE w:val="0"/>
        <w:autoSpaceDN w:val="0"/>
        <w:adjustRightInd w:val="0"/>
        <w:spacing w:after="0" w:line="360" w:lineRule="auto"/>
        <w:ind w:firstLine="720"/>
        <w:jc w:val="both"/>
        <w:rPr>
          <w:rFonts w:asciiTheme="minorHAnsi" w:hAnsiTheme="minorHAnsi" w:cstheme="minorHAnsi"/>
          <w:sz w:val="24"/>
          <w:szCs w:val="24"/>
        </w:rPr>
      </w:pPr>
      <w:r>
        <w:rPr>
          <w:rFonts w:asciiTheme="minorHAnsi" w:hAnsiTheme="minorHAnsi" w:cstheme="minorHAnsi"/>
          <w:sz w:val="24"/>
          <w:szCs w:val="24"/>
        </w:rPr>
        <w:t>Não</w:t>
      </w:r>
      <w:r w:rsidR="0079209E" w:rsidRPr="001D7351">
        <w:rPr>
          <w:rFonts w:asciiTheme="minorHAnsi" w:hAnsiTheme="minorHAnsi" w:cstheme="minorHAnsi"/>
          <w:bCs/>
          <w:color w:val="000000"/>
          <w:sz w:val="24"/>
          <w:szCs w:val="24"/>
        </w:rPr>
        <w:t xml:space="preserve"> obstante </w:t>
      </w:r>
      <w:r w:rsidR="00F532FF" w:rsidRPr="001D7351">
        <w:rPr>
          <w:rFonts w:asciiTheme="minorHAnsi" w:hAnsiTheme="minorHAnsi" w:cstheme="minorHAnsi"/>
          <w:bCs/>
          <w:color w:val="000000"/>
          <w:sz w:val="24"/>
          <w:szCs w:val="24"/>
        </w:rPr>
        <w:t xml:space="preserve">a política de informação </w:t>
      </w:r>
      <w:r w:rsidR="0068292E">
        <w:rPr>
          <w:rFonts w:asciiTheme="minorHAnsi" w:hAnsiTheme="minorHAnsi" w:cstheme="minorHAnsi"/>
          <w:bCs/>
          <w:color w:val="000000"/>
          <w:sz w:val="24"/>
          <w:szCs w:val="24"/>
        </w:rPr>
        <w:t>ser</w:t>
      </w:r>
      <w:r w:rsidR="0079209E" w:rsidRPr="001D7351">
        <w:rPr>
          <w:rFonts w:asciiTheme="minorHAnsi" w:hAnsiTheme="minorHAnsi" w:cstheme="minorHAnsi"/>
          <w:bCs/>
          <w:color w:val="000000"/>
          <w:sz w:val="24"/>
          <w:szCs w:val="24"/>
        </w:rPr>
        <w:t xml:space="preserve"> em</w:t>
      </w:r>
      <w:r w:rsidR="00F532FF" w:rsidRPr="001D7351">
        <w:rPr>
          <w:rFonts w:asciiTheme="minorHAnsi" w:hAnsiTheme="minorHAnsi" w:cstheme="minorHAnsi"/>
          <w:bCs/>
          <w:color w:val="000000"/>
          <w:sz w:val="24"/>
          <w:szCs w:val="24"/>
        </w:rPr>
        <w:t xml:space="preserve"> uma das formas mais antigas de governança</w:t>
      </w:r>
      <w:r w:rsidR="00EB1360" w:rsidRPr="001D7351">
        <w:rPr>
          <w:rFonts w:asciiTheme="minorHAnsi" w:hAnsiTheme="minorHAnsi" w:cstheme="minorHAnsi"/>
          <w:bCs/>
          <w:color w:val="000000"/>
          <w:sz w:val="24"/>
          <w:szCs w:val="24"/>
        </w:rPr>
        <w:t xml:space="preserve">, </w:t>
      </w:r>
      <w:r w:rsidRPr="00BD4602">
        <w:rPr>
          <w:rFonts w:asciiTheme="minorHAnsi" w:hAnsiTheme="minorHAnsi" w:cstheme="minorHAnsi"/>
          <w:bCs/>
          <w:color w:val="000000"/>
          <w:sz w:val="24"/>
          <w:szCs w:val="24"/>
        </w:rPr>
        <w:t xml:space="preserve">Braman afirma que </w:t>
      </w:r>
      <w:r w:rsidR="0092003E" w:rsidRPr="00BD4602">
        <w:rPr>
          <w:rFonts w:asciiTheme="minorHAnsi" w:hAnsiTheme="minorHAnsi" w:cstheme="minorHAnsi"/>
          <w:bCs/>
          <w:color w:val="000000"/>
          <w:sz w:val="24"/>
          <w:szCs w:val="24"/>
        </w:rPr>
        <w:t>houve</w:t>
      </w:r>
      <w:r w:rsidR="00EB1360" w:rsidRPr="00BD4602">
        <w:rPr>
          <w:rFonts w:asciiTheme="minorHAnsi" w:hAnsiTheme="minorHAnsi" w:cstheme="minorHAnsi"/>
          <w:bCs/>
          <w:color w:val="000000"/>
          <w:sz w:val="24"/>
          <w:szCs w:val="24"/>
        </w:rPr>
        <w:t xml:space="preserve"> uma mudança de </w:t>
      </w:r>
      <w:r w:rsidR="00707181">
        <w:rPr>
          <w:rFonts w:asciiTheme="minorHAnsi" w:hAnsiTheme="minorHAnsi" w:cstheme="minorHAnsi"/>
          <w:bCs/>
          <w:color w:val="000000"/>
          <w:sz w:val="24"/>
          <w:szCs w:val="24"/>
        </w:rPr>
        <w:t>E</w:t>
      </w:r>
      <w:r w:rsidR="002E560C">
        <w:rPr>
          <w:rFonts w:asciiTheme="minorHAnsi" w:hAnsiTheme="minorHAnsi" w:cstheme="minorHAnsi"/>
          <w:bCs/>
          <w:color w:val="000000"/>
          <w:sz w:val="24"/>
          <w:szCs w:val="24"/>
        </w:rPr>
        <w:t>s</w:t>
      </w:r>
      <w:r w:rsidR="00707181" w:rsidRPr="00BD4602">
        <w:rPr>
          <w:rFonts w:asciiTheme="minorHAnsi" w:hAnsiTheme="minorHAnsi" w:cstheme="minorHAnsi"/>
          <w:bCs/>
          <w:color w:val="000000"/>
          <w:sz w:val="24"/>
          <w:szCs w:val="24"/>
        </w:rPr>
        <w:t>tado</w:t>
      </w:r>
      <w:r w:rsidR="00190F67">
        <w:rPr>
          <w:rFonts w:asciiTheme="minorHAnsi" w:hAnsiTheme="minorHAnsi" w:cstheme="minorHAnsi"/>
          <w:bCs/>
          <w:color w:val="000000"/>
          <w:sz w:val="24"/>
          <w:szCs w:val="24"/>
        </w:rPr>
        <w:t xml:space="preserve"> quando os</w:t>
      </w:r>
      <w:r w:rsidR="00EB1360" w:rsidRPr="00BD4602">
        <w:rPr>
          <w:rFonts w:asciiTheme="minorHAnsi" w:hAnsiTheme="minorHAnsi" w:cstheme="minorHAnsi"/>
          <w:bCs/>
          <w:color w:val="000000"/>
          <w:sz w:val="24"/>
          <w:szCs w:val="24"/>
        </w:rPr>
        <w:t xml:space="preserve"> </w:t>
      </w:r>
      <w:r w:rsidR="00175B9D" w:rsidRPr="00BD4602">
        <w:rPr>
          <w:rFonts w:asciiTheme="minorHAnsi" w:hAnsiTheme="minorHAnsi" w:cstheme="minorHAnsi"/>
          <w:bCs/>
          <w:color w:val="000000"/>
          <w:sz w:val="24"/>
          <w:szCs w:val="24"/>
        </w:rPr>
        <w:t xml:space="preserve">governos </w:t>
      </w:r>
      <w:r w:rsidR="001A63D1" w:rsidRPr="00BD4602">
        <w:rPr>
          <w:rFonts w:asciiTheme="minorHAnsi" w:hAnsiTheme="minorHAnsi" w:cstheme="minorHAnsi"/>
          <w:bCs/>
          <w:color w:val="000000"/>
          <w:sz w:val="24"/>
          <w:szCs w:val="24"/>
        </w:rPr>
        <w:t>passaram</w:t>
      </w:r>
      <w:r w:rsidR="00175B9D" w:rsidRPr="00BD4602">
        <w:rPr>
          <w:rFonts w:asciiTheme="minorHAnsi" w:hAnsiTheme="minorHAnsi" w:cstheme="minorHAnsi"/>
          <w:bCs/>
          <w:color w:val="000000"/>
          <w:sz w:val="24"/>
          <w:szCs w:val="24"/>
        </w:rPr>
        <w:t xml:space="preserve">, </w:t>
      </w:r>
      <w:r w:rsidR="00BD4602" w:rsidRPr="00BD4602">
        <w:rPr>
          <w:rFonts w:asciiTheme="minorHAnsi" w:hAnsiTheme="minorHAnsi" w:cstheme="minorHAnsi"/>
          <w:bCs/>
          <w:color w:val="000000"/>
          <w:sz w:val="24"/>
          <w:szCs w:val="24"/>
        </w:rPr>
        <w:t>“</w:t>
      </w:r>
      <w:r w:rsidR="00B70D12">
        <w:rPr>
          <w:rFonts w:asciiTheme="minorHAnsi" w:hAnsiTheme="minorHAnsi" w:cstheme="minorHAnsi"/>
          <w:sz w:val="24"/>
          <w:szCs w:val="24"/>
        </w:rPr>
        <w:t>deliberadamente, explicitamente e consistentemente controla</w:t>
      </w:r>
      <w:r w:rsidR="00C00728">
        <w:rPr>
          <w:rFonts w:asciiTheme="minorHAnsi" w:hAnsiTheme="minorHAnsi" w:cstheme="minorHAnsi"/>
          <w:sz w:val="24"/>
          <w:szCs w:val="24"/>
        </w:rPr>
        <w:t>m a criação, processamento, fluxo e uso da informação para exer</w:t>
      </w:r>
      <w:r w:rsidR="00EB3AD2">
        <w:rPr>
          <w:rFonts w:asciiTheme="minorHAnsi" w:hAnsiTheme="minorHAnsi" w:cstheme="minorHAnsi"/>
          <w:sz w:val="24"/>
          <w:szCs w:val="24"/>
        </w:rPr>
        <w:t>cício</w:t>
      </w:r>
      <w:r w:rsidR="00C00728">
        <w:rPr>
          <w:rFonts w:asciiTheme="minorHAnsi" w:hAnsiTheme="minorHAnsi" w:cstheme="minorHAnsi"/>
          <w:sz w:val="24"/>
          <w:szCs w:val="24"/>
        </w:rPr>
        <w:t xml:space="preserve"> </w:t>
      </w:r>
      <w:r w:rsidR="00EB3AD2">
        <w:rPr>
          <w:rFonts w:asciiTheme="minorHAnsi" w:hAnsiTheme="minorHAnsi" w:cstheme="minorHAnsi"/>
          <w:sz w:val="24"/>
          <w:szCs w:val="24"/>
        </w:rPr>
        <w:t>d</w:t>
      </w:r>
      <w:r w:rsidR="00C00728">
        <w:rPr>
          <w:rFonts w:asciiTheme="minorHAnsi" w:hAnsiTheme="minorHAnsi" w:cstheme="minorHAnsi"/>
          <w:sz w:val="24"/>
          <w:szCs w:val="24"/>
        </w:rPr>
        <w:t>o poder</w:t>
      </w:r>
      <w:r w:rsidR="00175B9D" w:rsidRPr="00BD4602">
        <w:rPr>
          <w:rFonts w:asciiTheme="minorHAnsi" w:hAnsiTheme="minorHAnsi" w:cstheme="minorHAnsi"/>
          <w:sz w:val="24"/>
          <w:szCs w:val="24"/>
        </w:rPr>
        <w:t>”</w:t>
      </w:r>
      <w:r w:rsidR="001A63D1" w:rsidRPr="00BD4602">
        <w:rPr>
          <w:rFonts w:asciiTheme="minorHAnsi" w:hAnsiTheme="minorHAnsi" w:cstheme="minorHAnsi"/>
          <w:sz w:val="24"/>
          <w:szCs w:val="24"/>
        </w:rPr>
        <w:t xml:space="preserve"> (BRAMAN, 2006, p.3)</w:t>
      </w:r>
      <w:r w:rsidR="00B006B2" w:rsidRPr="00BD4602">
        <w:rPr>
          <w:rFonts w:asciiTheme="minorHAnsi" w:hAnsiTheme="minorHAnsi" w:cstheme="minorHAnsi"/>
          <w:sz w:val="24"/>
          <w:szCs w:val="24"/>
        </w:rPr>
        <w:t>.</w:t>
      </w:r>
      <w:r w:rsidR="008D5387" w:rsidRPr="00BD4602">
        <w:rPr>
          <w:rFonts w:asciiTheme="minorHAnsi" w:hAnsiTheme="minorHAnsi" w:cstheme="minorHAnsi"/>
          <w:sz w:val="24"/>
          <w:szCs w:val="24"/>
        </w:rPr>
        <w:t xml:space="preserve"> </w:t>
      </w:r>
      <w:r w:rsidR="00F82F32">
        <w:rPr>
          <w:rFonts w:asciiTheme="minorHAnsi" w:hAnsiTheme="minorHAnsi" w:cstheme="minorHAnsi"/>
          <w:sz w:val="24"/>
          <w:szCs w:val="24"/>
        </w:rPr>
        <w:t>Segundo a autora,</w:t>
      </w:r>
      <w:r w:rsidR="007754CE">
        <w:rPr>
          <w:rFonts w:asciiTheme="minorHAnsi" w:hAnsiTheme="minorHAnsi" w:cstheme="minorHAnsi"/>
          <w:sz w:val="24"/>
          <w:szCs w:val="24"/>
        </w:rPr>
        <w:t xml:space="preserve"> na</w:t>
      </w:r>
      <w:r w:rsidR="00F82F32">
        <w:rPr>
          <w:rFonts w:asciiTheme="minorHAnsi" w:hAnsiTheme="minorHAnsi" w:cstheme="minorHAnsi"/>
          <w:sz w:val="24"/>
          <w:szCs w:val="24"/>
        </w:rPr>
        <w:t xml:space="preserve"> </w:t>
      </w:r>
      <w:r w:rsidR="008D5387" w:rsidRPr="00BD4602">
        <w:rPr>
          <w:rFonts w:asciiTheme="minorHAnsi" w:hAnsiTheme="minorHAnsi" w:cstheme="minorHAnsi"/>
          <w:sz w:val="24"/>
          <w:szCs w:val="24"/>
        </w:rPr>
        <w:t>sociedade da informação, as tecnologias indu</w:t>
      </w:r>
      <w:r w:rsidR="005C2A59" w:rsidRPr="00BD4602">
        <w:rPr>
          <w:rFonts w:asciiTheme="minorHAnsi" w:hAnsiTheme="minorHAnsi" w:cstheme="minorHAnsi"/>
          <w:sz w:val="24"/>
          <w:szCs w:val="24"/>
        </w:rPr>
        <w:t xml:space="preserve">striais </w:t>
      </w:r>
      <w:r w:rsidR="00135253">
        <w:rPr>
          <w:rFonts w:asciiTheme="minorHAnsi" w:hAnsiTheme="minorHAnsi" w:cstheme="minorHAnsi"/>
          <w:sz w:val="24"/>
          <w:szCs w:val="24"/>
        </w:rPr>
        <w:t xml:space="preserve">teriam perdido </w:t>
      </w:r>
      <w:r w:rsidR="005C2A59" w:rsidRPr="00BD4602">
        <w:rPr>
          <w:rFonts w:asciiTheme="minorHAnsi" w:hAnsiTheme="minorHAnsi" w:cstheme="minorHAnsi"/>
          <w:sz w:val="24"/>
          <w:szCs w:val="24"/>
        </w:rPr>
        <w:t>a centralidade em face das tec</w:t>
      </w:r>
      <w:r w:rsidR="00621744" w:rsidRPr="00BD4602">
        <w:rPr>
          <w:rFonts w:asciiTheme="minorHAnsi" w:hAnsiTheme="minorHAnsi" w:cstheme="minorHAnsi"/>
          <w:sz w:val="24"/>
          <w:szCs w:val="24"/>
        </w:rPr>
        <w:t>n</w:t>
      </w:r>
      <w:r w:rsidR="005C2A59" w:rsidRPr="00BD4602">
        <w:rPr>
          <w:rFonts w:asciiTheme="minorHAnsi" w:hAnsiTheme="minorHAnsi" w:cstheme="minorHAnsi"/>
          <w:sz w:val="24"/>
          <w:szCs w:val="24"/>
        </w:rPr>
        <w:t>ologias informacionais</w:t>
      </w:r>
      <w:r w:rsidR="007754CE">
        <w:rPr>
          <w:rFonts w:asciiTheme="minorHAnsi" w:hAnsiTheme="minorHAnsi" w:cstheme="minorHAnsi"/>
          <w:sz w:val="24"/>
          <w:szCs w:val="24"/>
        </w:rPr>
        <w:t xml:space="preserve"> diante das </w:t>
      </w:r>
      <w:r w:rsidR="00165197" w:rsidRPr="00BD4602">
        <w:rPr>
          <w:rFonts w:asciiTheme="minorHAnsi" w:hAnsiTheme="minorHAnsi" w:cstheme="minorHAnsi"/>
          <w:sz w:val="24"/>
          <w:szCs w:val="24"/>
        </w:rPr>
        <w:t>mudanças na natureza do poder, com a emergência do poder informacional.</w:t>
      </w:r>
    </w:p>
    <w:p w14:paraId="312ACFDB" w14:textId="050AFA48" w:rsidR="002B1704" w:rsidRPr="00183FA7" w:rsidRDefault="006D112A" w:rsidP="00183FA7">
      <w:pPr>
        <w:spacing w:after="0" w:line="360" w:lineRule="auto"/>
        <w:ind w:firstLine="720"/>
        <w:jc w:val="both"/>
        <w:rPr>
          <w:rFonts w:asciiTheme="minorHAnsi" w:hAnsiTheme="minorHAnsi" w:cstheme="minorHAnsi"/>
          <w:sz w:val="24"/>
          <w:szCs w:val="24"/>
        </w:rPr>
      </w:pPr>
      <w:r w:rsidRPr="008A44C4">
        <w:rPr>
          <w:rFonts w:asciiTheme="minorHAnsi" w:eastAsia="Arial" w:hAnsiTheme="minorHAnsi" w:cstheme="minorHAnsi"/>
          <w:sz w:val="24"/>
          <w:szCs w:val="24"/>
        </w:rPr>
        <w:t xml:space="preserve">No entanto, cumpre ressaltar que a política da informação não é engendrada somente na esfera jurídica, por meio de leis, regulamentos e decretos. Em muitos casos, decisões de origem técnica formatam as estruturas físicas e acabam por criar uma arquitetura em que um determinado comportamento em rede é imposto por escolhas </w:t>
      </w:r>
      <w:r w:rsidR="00AA0F2C">
        <w:rPr>
          <w:rFonts w:asciiTheme="minorHAnsi" w:eastAsia="Arial" w:hAnsiTheme="minorHAnsi" w:cstheme="minorHAnsi"/>
          <w:sz w:val="24"/>
          <w:szCs w:val="24"/>
        </w:rPr>
        <w:t>relativas a</w:t>
      </w:r>
      <w:r w:rsidRPr="008A44C4">
        <w:rPr>
          <w:rFonts w:asciiTheme="minorHAnsi" w:eastAsia="Arial" w:hAnsiTheme="minorHAnsi" w:cstheme="minorHAnsi"/>
          <w:sz w:val="24"/>
          <w:szCs w:val="24"/>
        </w:rPr>
        <w:t xml:space="preserve">o desenho tecnológico. </w:t>
      </w:r>
      <w:r w:rsidR="00C54422" w:rsidRPr="008A44C4">
        <w:rPr>
          <w:rFonts w:asciiTheme="minorHAnsi" w:eastAsia="Arial" w:hAnsiTheme="minorHAnsi" w:cstheme="minorHAnsi"/>
          <w:sz w:val="24"/>
          <w:szCs w:val="24"/>
        </w:rPr>
        <w:t>Braman</w:t>
      </w:r>
      <w:r w:rsidR="0069012F" w:rsidRPr="008A44C4">
        <w:rPr>
          <w:rFonts w:asciiTheme="minorHAnsi" w:eastAsia="Arial" w:hAnsiTheme="minorHAnsi" w:cstheme="minorHAnsi"/>
          <w:sz w:val="24"/>
          <w:szCs w:val="24"/>
        </w:rPr>
        <w:t xml:space="preserve"> </w:t>
      </w:r>
      <w:r w:rsidR="008A44C4">
        <w:rPr>
          <w:rFonts w:asciiTheme="minorHAnsi" w:eastAsia="Arial" w:hAnsiTheme="minorHAnsi" w:cstheme="minorHAnsi"/>
          <w:sz w:val="24"/>
          <w:szCs w:val="24"/>
        </w:rPr>
        <w:t>leva ao limite</w:t>
      </w:r>
      <w:r w:rsidR="00BB7250" w:rsidRPr="008A44C4">
        <w:rPr>
          <w:rFonts w:asciiTheme="minorHAnsi" w:eastAsia="Arial" w:hAnsiTheme="minorHAnsi" w:cstheme="minorHAnsi"/>
          <w:sz w:val="24"/>
          <w:szCs w:val="24"/>
        </w:rPr>
        <w:t xml:space="preserve"> esse entendimento quando explicita que antes </w:t>
      </w:r>
      <w:r w:rsidR="0080393E" w:rsidRPr="008A44C4">
        <w:rPr>
          <w:rFonts w:asciiTheme="minorHAnsi" w:eastAsia="Arial" w:hAnsiTheme="minorHAnsi" w:cstheme="minorHAnsi"/>
          <w:sz w:val="24"/>
          <w:szCs w:val="24"/>
        </w:rPr>
        <w:t>era tácito supor que a lei era feita por humanos e para humanos</w:t>
      </w:r>
      <w:r w:rsidR="00E82060" w:rsidRPr="008A44C4">
        <w:rPr>
          <w:rFonts w:asciiTheme="minorHAnsi" w:eastAsia="Arial" w:hAnsiTheme="minorHAnsi" w:cstheme="minorHAnsi"/>
          <w:sz w:val="24"/>
          <w:szCs w:val="24"/>
        </w:rPr>
        <w:t xml:space="preserve">, </w:t>
      </w:r>
      <w:r w:rsidR="006B055D">
        <w:rPr>
          <w:rFonts w:asciiTheme="minorHAnsi" w:eastAsia="Arial" w:hAnsiTheme="minorHAnsi" w:cstheme="minorHAnsi"/>
          <w:sz w:val="24"/>
          <w:szCs w:val="24"/>
        </w:rPr>
        <w:t>mas agor</w:t>
      </w:r>
      <w:r w:rsidR="00907957" w:rsidRPr="008A44C4">
        <w:rPr>
          <w:rFonts w:asciiTheme="minorHAnsi" w:eastAsia="Arial" w:hAnsiTheme="minorHAnsi" w:cstheme="minorHAnsi"/>
          <w:sz w:val="24"/>
          <w:szCs w:val="24"/>
        </w:rPr>
        <w:t>a “</w:t>
      </w:r>
      <w:r w:rsidR="00D70983">
        <w:rPr>
          <w:rFonts w:asciiTheme="minorHAnsi" w:hAnsiTheme="minorHAnsi" w:cstheme="minorHAnsi"/>
          <w:color w:val="202124"/>
          <w:sz w:val="24"/>
          <w:szCs w:val="24"/>
          <w:lang w:val="pt-PT"/>
        </w:rPr>
        <w:t>informação, comunicação e cultura</w:t>
      </w:r>
      <w:r w:rsidR="00BA2511">
        <w:rPr>
          <w:rFonts w:asciiTheme="minorHAnsi" w:hAnsiTheme="minorHAnsi" w:cstheme="minorHAnsi"/>
          <w:color w:val="202124"/>
          <w:sz w:val="24"/>
          <w:szCs w:val="24"/>
          <w:lang w:val="pt-PT"/>
        </w:rPr>
        <w:t xml:space="preserve"> que são objetos</w:t>
      </w:r>
      <w:r w:rsidR="00027872">
        <w:rPr>
          <w:rFonts w:asciiTheme="minorHAnsi" w:hAnsiTheme="minorHAnsi" w:cstheme="minorHAnsi"/>
          <w:color w:val="202124"/>
          <w:sz w:val="24"/>
          <w:szCs w:val="24"/>
          <w:lang w:val="pt-PT"/>
        </w:rPr>
        <w:t xml:space="preserve"> de leis e políticas</w:t>
      </w:r>
      <w:r w:rsidR="00A34556">
        <w:rPr>
          <w:rFonts w:asciiTheme="minorHAnsi" w:hAnsiTheme="minorHAnsi" w:cstheme="minorHAnsi"/>
          <w:color w:val="202124"/>
          <w:sz w:val="24"/>
          <w:szCs w:val="24"/>
          <w:lang w:val="pt-PT"/>
        </w:rPr>
        <w:t xml:space="preserve"> fluem cada vez mais entre máquinas</w:t>
      </w:r>
      <w:r w:rsidR="00FA6CFE">
        <w:rPr>
          <w:rFonts w:asciiTheme="minorHAnsi" w:hAnsiTheme="minorHAnsi" w:cstheme="minorHAnsi"/>
          <w:color w:val="202124"/>
          <w:sz w:val="24"/>
          <w:szCs w:val="24"/>
          <w:lang w:val="pt-PT"/>
        </w:rPr>
        <w:t>,</w:t>
      </w:r>
      <w:r w:rsidR="00956B98">
        <w:rPr>
          <w:rFonts w:asciiTheme="minorHAnsi" w:hAnsiTheme="minorHAnsi" w:cstheme="minorHAnsi"/>
          <w:color w:val="202124"/>
          <w:sz w:val="24"/>
          <w:szCs w:val="24"/>
          <w:lang w:val="pt-PT"/>
        </w:rPr>
        <w:t xml:space="preserve"> ou entre máquinas e humanos</w:t>
      </w:r>
      <w:r w:rsidR="00A62618" w:rsidRPr="008A44C4">
        <w:rPr>
          <w:rFonts w:asciiTheme="minorHAnsi" w:hAnsiTheme="minorHAnsi" w:cstheme="minorHAnsi"/>
          <w:color w:val="202124"/>
          <w:sz w:val="24"/>
          <w:szCs w:val="24"/>
          <w:lang w:val="pt-PT"/>
        </w:rPr>
        <w:t>” (</w:t>
      </w:r>
      <w:r w:rsidR="0016779A">
        <w:rPr>
          <w:rFonts w:asciiTheme="minorHAnsi" w:hAnsiTheme="minorHAnsi" w:cstheme="minorHAnsi"/>
          <w:color w:val="202124"/>
          <w:sz w:val="24"/>
          <w:szCs w:val="24"/>
          <w:lang w:val="pt-PT"/>
        </w:rPr>
        <w:t>BRAMAN</w:t>
      </w:r>
      <w:r w:rsidR="00774E4B">
        <w:rPr>
          <w:rFonts w:asciiTheme="minorHAnsi" w:hAnsiTheme="minorHAnsi" w:cstheme="minorHAnsi"/>
          <w:color w:val="202124"/>
          <w:sz w:val="24"/>
          <w:szCs w:val="24"/>
          <w:lang w:val="pt-PT"/>
        </w:rPr>
        <w:t xml:space="preserve">, </w:t>
      </w:r>
      <w:r w:rsidR="00A62618" w:rsidRPr="008A44C4">
        <w:rPr>
          <w:rFonts w:asciiTheme="minorHAnsi" w:hAnsiTheme="minorHAnsi" w:cstheme="minorHAnsi"/>
          <w:color w:val="202124"/>
          <w:sz w:val="24"/>
          <w:szCs w:val="24"/>
          <w:lang w:val="pt-PT"/>
        </w:rPr>
        <w:t>2004</w:t>
      </w:r>
      <w:r w:rsidR="00774E4B">
        <w:rPr>
          <w:rFonts w:asciiTheme="minorHAnsi" w:hAnsiTheme="minorHAnsi" w:cstheme="minorHAnsi"/>
          <w:color w:val="202124"/>
          <w:sz w:val="24"/>
          <w:szCs w:val="24"/>
          <w:lang w:val="pt-PT"/>
        </w:rPr>
        <w:t>, p.</w:t>
      </w:r>
      <w:r w:rsidR="00285921">
        <w:rPr>
          <w:rFonts w:asciiTheme="minorHAnsi" w:hAnsiTheme="minorHAnsi" w:cstheme="minorHAnsi"/>
          <w:color w:val="202124"/>
          <w:sz w:val="24"/>
          <w:szCs w:val="24"/>
          <w:lang w:val="pt-PT"/>
        </w:rPr>
        <w:t>2</w:t>
      </w:r>
      <w:r w:rsidR="00A62618" w:rsidRPr="008A44C4">
        <w:rPr>
          <w:rFonts w:asciiTheme="minorHAnsi" w:hAnsiTheme="minorHAnsi" w:cstheme="minorHAnsi"/>
          <w:color w:val="202124"/>
          <w:sz w:val="24"/>
          <w:szCs w:val="24"/>
          <w:lang w:val="pt-PT"/>
        </w:rPr>
        <w:t>)</w:t>
      </w:r>
      <w:r w:rsidR="000F6E4A">
        <w:rPr>
          <w:rFonts w:asciiTheme="minorHAnsi" w:hAnsiTheme="minorHAnsi" w:cstheme="minorHAnsi"/>
          <w:color w:val="202124"/>
          <w:sz w:val="24"/>
          <w:szCs w:val="24"/>
          <w:lang w:val="pt-PT"/>
        </w:rPr>
        <w:t>. No contexto das comu</w:t>
      </w:r>
      <w:r w:rsidR="009447D6">
        <w:rPr>
          <w:rFonts w:asciiTheme="minorHAnsi" w:hAnsiTheme="minorHAnsi" w:cstheme="minorHAnsi"/>
          <w:color w:val="202124"/>
          <w:sz w:val="24"/>
          <w:szCs w:val="24"/>
          <w:lang w:val="pt-PT"/>
        </w:rPr>
        <w:t>ni</w:t>
      </w:r>
      <w:r w:rsidR="000F6E4A">
        <w:rPr>
          <w:rFonts w:asciiTheme="minorHAnsi" w:hAnsiTheme="minorHAnsi" w:cstheme="minorHAnsi"/>
          <w:color w:val="202124"/>
          <w:sz w:val="24"/>
          <w:szCs w:val="24"/>
          <w:lang w:val="pt-PT"/>
        </w:rPr>
        <w:t xml:space="preserve">cações em rede, </w:t>
      </w:r>
      <w:r w:rsidR="00A747C2">
        <w:rPr>
          <w:rFonts w:asciiTheme="minorHAnsi" w:hAnsiTheme="minorHAnsi" w:cstheme="minorHAnsi"/>
          <w:color w:val="202124"/>
          <w:sz w:val="24"/>
          <w:szCs w:val="24"/>
          <w:lang w:val="pt-PT"/>
        </w:rPr>
        <w:t xml:space="preserve">os valores </w:t>
      </w:r>
      <w:r w:rsidR="00807815">
        <w:rPr>
          <w:rFonts w:asciiTheme="minorHAnsi" w:hAnsiTheme="minorHAnsi" w:cstheme="minorHAnsi"/>
          <w:color w:val="202124"/>
          <w:sz w:val="24"/>
          <w:szCs w:val="24"/>
          <w:lang w:val="pt-PT"/>
        </w:rPr>
        <w:t>técnicos, ou m</w:t>
      </w:r>
      <w:r w:rsidR="00D95E03">
        <w:rPr>
          <w:rFonts w:asciiTheme="minorHAnsi" w:hAnsiTheme="minorHAnsi" w:cstheme="minorHAnsi"/>
          <w:color w:val="202124"/>
          <w:sz w:val="24"/>
          <w:szCs w:val="24"/>
          <w:lang w:val="pt-PT"/>
        </w:rPr>
        <w:t>a</w:t>
      </w:r>
      <w:r w:rsidR="00807815">
        <w:rPr>
          <w:rFonts w:asciiTheme="minorHAnsi" w:hAnsiTheme="minorHAnsi" w:cstheme="minorHAnsi"/>
          <w:color w:val="202124"/>
          <w:sz w:val="24"/>
          <w:szCs w:val="24"/>
          <w:lang w:val="pt-PT"/>
        </w:rPr>
        <w:t>qu</w:t>
      </w:r>
      <w:r w:rsidR="00460FAB">
        <w:rPr>
          <w:rFonts w:asciiTheme="minorHAnsi" w:hAnsiTheme="minorHAnsi" w:cstheme="minorHAnsi"/>
          <w:color w:val="202124"/>
          <w:sz w:val="24"/>
          <w:szCs w:val="24"/>
          <w:lang w:val="pt-PT"/>
        </w:rPr>
        <w:t>í</w:t>
      </w:r>
      <w:r w:rsidR="00807815">
        <w:rPr>
          <w:rFonts w:asciiTheme="minorHAnsi" w:hAnsiTheme="minorHAnsi" w:cstheme="minorHAnsi"/>
          <w:color w:val="202124"/>
          <w:sz w:val="24"/>
          <w:szCs w:val="24"/>
          <w:lang w:val="pt-PT"/>
        </w:rPr>
        <w:t>n</w:t>
      </w:r>
      <w:r w:rsidR="002B7149">
        <w:rPr>
          <w:rFonts w:asciiTheme="minorHAnsi" w:hAnsiTheme="minorHAnsi" w:cstheme="minorHAnsi"/>
          <w:color w:val="202124"/>
          <w:sz w:val="24"/>
          <w:szCs w:val="24"/>
          <w:lang w:val="pt-PT"/>
        </w:rPr>
        <w:t>ic</w:t>
      </w:r>
      <w:r w:rsidR="00807815">
        <w:rPr>
          <w:rFonts w:asciiTheme="minorHAnsi" w:hAnsiTheme="minorHAnsi" w:cstheme="minorHAnsi"/>
          <w:color w:val="202124"/>
          <w:sz w:val="24"/>
          <w:szCs w:val="24"/>
          <w:lang w:val="pt-PT"/>
        </w:rPr>
        <w:t xml:space="preserve">os na expressão da autora, assumem </w:t>
      </w:r>
      <w:r w:rsidR="00B161C7">
        <w:rPr>
          <w:rFonts w:asciiTheme="minorHAnsi" w:hAnsiTheme="minorHAnsi" w:cstheme="minorHAnsi"/>
          <w:color w:val="202124"/>
          <w:sz w:val="24"/>
          <w:szCs w:val="24"/>
          <w:lang w:val="pt-PT"/>
        </w:rPr>
        <w:t xml:space="preserve">papéis mais relevantes </w:t>
      </w:r>
      <w:r w:rsidR="00E71EF0">
        <w:rPr>
          <w:rFonts w:asciiTheme="minorHAnsi" w:hAnsiTheme="minorHAnsi" w:cstheme="minorHAnsi"/>
          <w:color w:val="202124"/>
          <w:sz w:val="24"/>
          <w:szCs w:val="24"/>
          <w:lang w:val="pt-PT"/>
        </w:rPr>
        <w:t xml:space="preserve">para a tomada de decisão </w:t>
      </w:r>
      <w:r w:rsidR="00B161C7">
        <w:rPr>
          <w:rFonts w:asciiTheme="minorHAnsi" w:hAnsiTheme="minorHAnsi" w:cstheme="minorHAnsi"/>
          <w:color w:val="202124"/>
          <w:sz w:val="24"/>
          <w:szCs w:val="24"/>
          <w:lang w:val="pt-PT"/>
        </w:rPr>
        <w:t>se comparado</w:t>
      </w:r>
      <w:r w:rsidR="000D1D99">
        <w:rPr>
          <w:rFonts w:asciiTheme="minorHAnsi" w:hAnsiTheme="minorHAnsi" w:cstheme="minorHAnsi"/>
          <w:color w:val="202124"/>
          <w:sz w:val="24"/>
          <w:szCs w:val="24"/>
          <w:lang w:val="pt-PT"/>
        </w:rPr>
        <w:t>s</w:t>
      </w:r>
      <w:r w:rsidR="00B161C7">
        <w:rPr>
          <w:rFonts w:asciiTheme="minorHAnsi" w:hAnsiTheme="minorHAnsi" w:cstheme="minorHAnsi"/>
          <w:color w:val="202124"/>
          <w:sz w:val="24"/>
          <w:szCs w:val="24"/>
          <w:lang w:val="pt-PT"/>
        </w:rPr>
        <w:t xml:space="preserve"> à antiga supremacia do</w:t>
      </w:r>
      <w:r w:rsidR="00E71EF0">
        <w:rPr>
          <w:rFonts w:asciiTheme="minorHAnsi" w:hAnsiTheme="minorHAnsi" w:cstheme="minorHAnsi"/>
          <w:color w:val="202124"/>
          <w:sz w:val="24"/>
          <w:szCs w:val="24"/>
          <w:lang w:val="pt-PT"/>
        </w:rPr>
        <w:t>s</w:t>
      </w:r>
      <w:r w:rsidR="00B161C7">
        <w:rPr>
          <w:rFonts w:asciiTheme="minorHAnsi" w:hAnsiTheme="minorHAnsi" w:cstheme="minorHAnsi"/>
          <w:color w:val="202124"/>
          <w:sz w:val="24"/>
          <w:szCs w:val="24"/>
          <w:lang w:val="pt-PT"/>
        </w:rPr>
        <w:t xml:space="preserve"> valores sociais.</w:t>
      </w:r>
      <w:r w:rsidR="003335DC">
        <w:rPr>
          <w:rFonts w:asciiTheme="minorHAnsi" w:hAnsiTheme="minorHAnsi" w:cstheme="minorHAnsi"/>
          <w:color w:val="202124"/>
          <w:sz w:val="24"/>
          <w:szCs w:val="24"/>
          <w:lang w:val="pt-PT"/>
        </w:rPr>
        <w:t xml:space="preserve"> Para a autora, </w:t>
      </w:r>
      <w:r w:rsidR="000D1D99">
        <w:rPr>
          <w:rFonts w:asciiTheme="minorHAnsi" w:hAnsiTheme="minorHAnsi" w:cstheme="minorHAnsi"/>
          <w:color w:val="202124"/>
          <w:sz w:val="24"/>
          <w:szCs w:val="24"/>
          <w:lang w:val="pt-PT"/>
        </w:rPr>
        <w:t xml:space="preserve">nesse contexto, </w:t>
      </w:r>
      <w:r w:rsidR="003335DC">
        <w:rPr>
          <w:rFonts w:asciiTheme="minorHAnsi" w:hAnsiTheme="minorHAnsi" w:cstheme="minorHAnsi"/>
          <w:color w:val="202124"/>
          <w:sz w:val="24"/>
          <w:szCs w:val="24"/>
          <w:lang w:val="pt-PT"/>
        </w:rPr>
        <w:t xml:space="preserve">estão operando transformações tão profundas </w:t>
      </w:r>
      <w:r w:rsidR="00580509">
        <w:rPr>
          <w:rFonts w:asciiTheme="minorHAnsi" w:hAnsiTheme="minorHAnsi" w:cstheme="minorHAnsi"/>
          <w:color w:val="202124"/>
          <w:sz w:val="24"/>
          <w:szCs w:val="24"/>
          <w:lang w:val="pt-PT"/>
        </w:rPr>
        <w:t xml:space="preserve">que seriam suficientes para </w:t>
      </w:r>
      <w:r w:rsidR="00932A0E">
        <w:rPr>
          <w:rFonts w:asciiTheme="minorHAnsi" w:hAnsiTheme="minorHAnsi" w:cstheme="minorHAnsi"/>
          <w:color w:val="202124"/>
          <w:sz w:val="24"/>
          <w:szCs w:val="24"/>
          <w:lang w:val="pt-PT"/>
        </w:rPr>
        <w:t>o surgimento de uma</w:t>
      </w:r>
      <w:r w:rsidR="000D1D99">
        <w:rPr>
          <w:rFonts w:asciiTheme="minorHAnsi" w:hAnsiTheme="minorHAnsi" w:cstheme="minorHAnsi"/>
          <w:color w:val="202124"/>
          <w:sz w:val="24"/>
          <w:szCs w:val="24"/>
          <w:lang w:val="pt-PT"/>
        </w:rPr>
        <w:t xml:space="preserve"> lei pós-humana (</w:t>
      </w:r>
      <w:r w:rsidR="00FE0BD7" w:rsidRPr="00FE0BD7">
        <w:rPr>
          <w:i/>
          <w:iCs/>
          <w:color w:val="000000"/>
          <w:sz w:val="24"/>
          <w:szCs w:val="24"/>
          <w:shd w:val="clear" w:color="auto" w:fill="FFFFFF"/>
        </w:rPr>
        <w:t>Posthuman Law</w:t>
      </w:r>
      <w:r w:rsidR="00C12DE2" w:rsidRPr="008447BE">
        <w:rPr>
          <w:color w:val="000000"/>
          <w:sz w:val="24"/>
          <w:szCs w:val="24"/>
          <w:shd w:val="clear" w:color="auto" w:fill="FFFFFF"/>
        </w:rPr>
        <w:t>)</w:t>
      </w:r>
      <w:r w:rsidR="00FE0BD7" w:rsidRPr="00FE0BD7">
        <w:rPr>
          <w:i/>
          <w:iCs/>
          <w:color w:val="000000"/>
          <w:sz w:val="24"/>
          <w:szCs w:val="24"/>
          <w:shd w:val="clear" w:color="auto" w:fill="FFFFFF"/>
        </w:rPr>
        <w:t>.</w:t>
      </w:r>
    </w:p>
    <w:p w14:paraId="29EFC0B6" w14:textId="77777777" w:rsidR="001A1A50" w:rsidRDefault="00183FA7" w:rsidP="00782851">
      <w:pPr>
        <w:spacing w:after="0" w:line="360" w:lineRule="auto"/>
        <w:ind w:firstLine="720"/>
        <w:jc w:val="both"/>
        <w:rPr>
          <w:rFonts w:asciiTheme="minorHAnsi" w:hAnsiTheme="minorHAnsi" w:cstheme="minorHAnsi"/>
          <w:color w:val="202124"/>
          <w:sz w:val="24"/>
          <w:szCs w:val="24"/>
          <w:lang w:val="pt-PT"/>
        </w:rPr>
      </w:pPr>
      <w:r w:rsidRPr="00C4044C">
        <w:rPr>
          <w:rFonts w:asciiTheme="minorHAnsi" w:hAnsiTheme="minorHAnsi" w:cstheme="minorHAnsi"/>
          <w:color w:val="202124"/>
          <w:sz w:val="24"/>
          <w:szCs w:val="24"/>
          <w:lang w:val="pt-PT"/>
        </w:rPr>
        <w:lastRenderedPageBreak/>
        <w:t>Braman</w:t>
      </w:r>
      <w:r w:rsidR="000C6AEE">
        <w:rPr>
          <w:rFonts w:asciiTheme="minorHAnsi" w:hAnsiTheme="minorHAnsi" w:cstheme="minorHAnsi"/>
          <w:color w:val="202124"/>
          <w:sz w:val="24"/>
          <w:szCs w:val="24"/>
          <w:lang w:val="pt-PT"/>
        </w:rPr>
        <w:t xml:space="preserve"> (2004)</w:t>
      </w:r>
      <w:r w:rsidRPr="00C4044C">
        <w:rPr>
          <w:rFonts w:asciiTheme="minorHAnsi" w:hAnsiTheme="minorHAnsi" w:cstheme="minorHAnsi"/>
          <w:color w:val="202124"/>
          <w:sz w:val="24"/>
          <w:szCs w:val="24"/>
          <w:lang w:val="pt-PT"/>
        </w:rPr>
        <w:t xml:space="preserve"> salienta que esta não é a primeira vez que o conteúdo de uma lei sofre mudanças devido ao surgimento de nov</w:t>
      </w:r>
      <w:r>
        <w:rPr>
          <w:rFonts w:asciiTheme="minorHAnsi" w:hAnsiTheme="minorHAnsi" w:cstheme="minorHAnsi"/>
          <w:color w:val="202124"/>
          <w:sz w:val="24"/>
          <w:szCs w:val="24"/>
          <w:lang w:val="pt-PT"/>
        </w:rPr>
        <w:t>as</w:t>
      </w:r>
      <w:r w:rsidRPr="00C4044C">
        <w:rPr>
          <w:rFonts w:asciiTheme="minorHAnsi" w:hAnsiTheme="minorHAnsi" w:cstheme="minorHAnsi"/>
          <w:color w:val="202124"/>
          <w:sz w:val="24"/>
          <w:szCs w:val="24"/>
          <w:lang w:val="pt-PT"/>
        </w:rPr>
        <w:t xml:space="preserve"> </w:t>
      </w:r>
      <w:r>
        <w:rPr>
          <w:rFonts w:asciiTheme="minorHAnsi" w:hAnsiTheme="minorHAnsi" w:cstheme="minorHAnsi"/>
          <w:color w:val="202124"/>
          <w:sz w:val="24"/>
          <w:szCs w:val="24"/>
          <w:lang w:val="pt-PT"/>
        </w:rPr>
        <w:t>realidades</w:t>
      </w:r>
      <w:r w:rsidRPr="00C4044C">
        <w:rPr>
          <w:rFonts w:asciiTheme="minorHAnsi" w:hAnsiTheme="minorHAnsi" w:cstheme="minorHAnsi"/>
          <w:color w:val="202124"/>
          <w:sz w:val="24"/>
          <w:szCs w:val="24"/>
          <w:lang w:val="pt-PT"/>
        </w:rPr>
        <w:t xml:space="preserve"> e práticas, como nos casos </w:t>
      </w:r>
      <w:r w:rsidR="000D1D99">
        <w:rPr>
          <w:rFonts w:asciiTheme="minorHAnsi" w:hAnsiTheme="minorHAnsi" w:cstheme="minorHAnsi"/>
          <w:color w:val="202124"/>
          <w:sz w:val="24"/>
          <w:szCs w:val="24"/>
          <w:lang w:val="pt-PT"/>
        </w:rPr>
        <w:t>anteriores d</w:t>
      </w:r>
      <w:r w:rsidRPr="00C4044C">
        <w:rPr>
          <w:rFonts w:asciiTheme="minorHAnsi" w:hAnsiTheme="minorHAnsi" w:cstheme="minorHAnsi"/>
          <w:color w:val="202124"/>
          <w:sz w:val="24"/>
          <w:szCs w:val="24"/>
          <w:lang w:val="pt-PT"/>
        </w:rPr>
        <w:t xml:space="preserve">a eletricidade e </w:t>
      </w:r>
      <w:r w:rsidR="000D1D99">
        <w:rPr>
          <w:rFonts w:asciiTheme="minorHAnsi" w:hAnsiTheme="minorHAnsi" w:cstheme="minorHAnsi"/>
          <w:color w:val="202124"/>
          <w:sz w:val="24"/>
          <w:szCs w:val="24"/>
          <w:lang w:val="pt-PT"/>
        </w:rPr>
        <w:t>d</w:t>
      </w:r>
      <w:r w:rsidRPr="00C4044C">
        <w:rPr>
          <w:rFonts w:asciiTheme="minorHAnsi" w:hAnsiTheme="minorHAnsi" w:cstheme="minorHAnsi"/>
          <w:color w:val="202124"/>
          <w:sz w:val="24"/>
          <w:szCs w:val="24"/>
          <w:lang w:val="pt-PT"/>
        </w:rPr>
        <w:t>as ferrovias. Mas</w:t>
      </w:r>
      <w:r>
        <w:rPr>
          <w:rFonts w:asciiTheme="minorHAnsi" w:hAnsiTheme="minorHAnsi" w:cstheme="minorHAnsi"/>
          <w:color w:val="202124"/>
          <w:sz w:val="24"/>
          <w:szCs w:val="24"/>
          <w:lang w:val="pt-PT"/>
        </w:rPr>
        <w:t xml:space="preserve"> </w:t>
      </w:r>
      <w:r w:rsidRPr="00C4044C">
        <w:rPr>
          <w:rFonts w:asciiTheme="minorHAnsi" w:hAnsiTheme="minorHAnsi" w:cstheme="minorHAnsi"/>
          <w:color w:val="202124"/>
          <w:sz w:val="24"/>
          <w:szCs w:val="24"/>
          <w:lang w:val="pt-PT"/>
        </w:rPr>
        <w:t>na sociedade da informaçã</w:t>
      </w:r>
      <w:r>
        <w:rPr>
          <w:rFonts w:asciiTheme="minorHAnsi" w:hAnsiTheme="minorHAnsi" w:cstheme="minorHAnsi"/>
          <w:color w:val="202124"/>
          <w:sz w:val="24"/>
          <w:szCs w:val="24"/>
          <w:lang w:val="pt-PT"/>
        </w:rPr>
        <w:t>o, afirma Braman,</w:t>
      </w:r>
      <w:r w:rsidRPr="00C4044C">
        <w:rPr>
          <w:rFonts w:asciiTheme="minorHAnsi" w:hAnsiTheme="minorHAnsi" w:cstheme="minorHAnsi"/>
          <w:color w:val="202124"/>
          <w:sz w:val="24"/>
          <w:szCs w:val="24"/>
          <w:lang w:val="pt-PT"/>
        </w:rPr>
        <w:t xml:space="preserve"> está sendo engendrada uma política </w:t>
      </w:r>
      <w:r>
        <w:rPr>
          <w:rFonts w:asciiTheme="minorHAnsi" w:hAnsiTheme="minorHAnsi" w:cstheme="minorHAnsi"/>
          <w:color w:val="202124"/>
          <w:sz w:val="24"/>
          <w:szCs w:val="24"/>
          <w:lang w:val="pt-PT"/>
        </w:rPr>
        <w:t>de informação cujo foco é cada vez mais o fluxo entre m</w:t>
      </w:r>
      <w:r w:rsidR="00460FAB">
        <w:rPr>
          <w:rFonts w:asciiTheme="minorHAnsi" w:hAnsiTheme="minorHAnsi" w:cstheme="minorHAnsi"/>
          <w:color w:val="202124"/>
          <w:sz w:val="24"/>
          <w:szCs w:val="24"/>
          <w:lang w:val="pt-PT"/>
        </w:rPr>
        <w:t>á</w:t>
      </w:r>
      <w:r>
        <w:rPr>
          <w:rFonts w:asciiTheme="minorHAnsi" w:hAnsiTheme="minorHAnsi" w:cstheme="minorHAnsi"/>
          <w:color w:val="202124"/>
          <w:sz w:val="24"/>
          <w:szCs w:val="24"/>
          <w:lang w:val="pt-PT"/>
        </w:rPr>
        <w:t xml:space="preserve">quinas, sendo que a </w:t>
      </w:r>
      <w:r w:rsidRPr="00C4044C">
        <w:rPr>
          <w:rFonts w:asciiTheme="minorHAnsi" w:hAnsiTheme="minorHAnsi" w:cstheme="minorHAnsi"/>
          <w:color w:val="202124"/>
          <w:sz w:val="24"/>
          <w:szCs w:val="24"/>
          <w:lang w:val="pt-PT"/>
        </w:rPr>
        <w:t>lei</w:t>
      </w:r>
      <w:r>
        <w:rPr>
          <w:rFonts w:asciiTheme="minorHAnsi" w:hAnsiTheme="minorHAnsi" w:cstheme="minorHAnsi"/>
          <w:color w:val="202124"/>
          <w:sz w:val="24"/>
          <w:szCs w:val="24"/>
          <w:lang w:val="pt-PT"/>
        </w:rPr>
        <w:t>,</w:t>
      </w:r>
      <w:r w:rsidRPr="00C4044C">
        <w:rPr>
          <w:rFonts w:asciiTheme="minorHAnsi" w:hAnsiTheme="minorHAnsi" w:cstheme="minorHAnsi"/>
          <w:color w:val="202124"/>
          <w:sz w:val="24"/>
          <w:szCs w:val="24"/>
          <w:lang w:val="pt-PT"/>
        </w:rPr>
        <w:t xml:space="preserve"> outrora projetada para o humano</w:t>
      </w:r>
      <w:r>
        <w:rPr>
          <w:rFonts w:asciiTheme="minorHAnsi" w:hAnsiTheme="minorHAnsi" w:cstheme="minorHAnsi"/>
          <w:color w:val="202124"/>
          <w:sz w:val="24"/>
          <w:szCs w:val="24"/>
          <w:lang w:val="pt-PT"/>
        </w:rPr>
        <w:t xml:space="preserve">, </w:t>
      </w:r>
      <w:r w:rsidR="000D1D99">
        <w:rPr>
          <w:rFonts w:asciiTheme="minorHAnsi" w:hAnsiTheme="minorHAnsi" w:cstheme="minorHAnsi"/>
          <w:color w:val="202124"/>
          <w:sz w:val="24"/>
          <w:szCs w:val="24"/>
          <w:lang w:val="pt-PT"/>
        </w:rPr>
        <w:t xml:space="preserve">seria </w:t>
      </w:r>
      <w:r>
        <w:rPr>
          <w:rFonts w:asciiTheme="minorHAnsi" w:hAnsiTheme="minorHAnsi" w:cstheme="minorHAnsi"/>
          <w:color w:val="202124"/>
          <w:sz w:val="24"/>
          <w:szCs w:val="24"/>
          <w:lang w:val="pt-PT"/>
        </w:rPr>
        <w:t>elaborada</w:t>
      </w:r>
      <w:r w:rsidRPr="00C4044C">
        <w:rPr>
          <w:rFonts w:asciiTheme="minorHAnsi" w:hAnsiTheme="minorHAnsi" w:cstheme="minorHAnsi"/>
          <w:color w:val="202124"/>
          <w:sz w:val="24"/>
          <w:szCs w:val="24"/>
          <w:lang w:val="pt-PT"/>
        </w:rPr>
        <w:t xml:space="preserve"> com vistas à atender as necessidades dos m</w:t>
      </w:r>
      <w:r w:rsidR="001B4B65">
        <w:rPr>
          <w:rFonts w:asciiTheme="minorHAnsi" w:hAnsiTheme="minorHAnsi" w:cstheme="minorHAnsi"/>
          <w:color w:val="202124"/>
          <w:sz w:val="24"/>
          <w:szCs w:val="24"/>
          <w:lang w:val="pt-PT"/>
        </w:rPr>
        <w:t>a</w:t>
      </w:r>
      <w:r w:rsidRPr="00C4044C">
        <w:rPr>
          <w:rFonts w:asciiTheme="minorHAnsi" w:hAnsiTheme="minorHAnsi" w:cstheme="minorHAnsi"/>
          <w:color w:val="202124"/>
          <w:sz w:val="24"/>
          <w:szCs w:val="24"/>
          <w:lang w:val="pt-PT"/>
        </w:rPr>
        <w:t>qu</w:t>
      </w:r>
      <w:r w:rsidR="001B4B65">
        <w:rPr>
          <w:rFonts w:asciiTheme="minorHAnsi" w:hAnsiTheme="minorHAnsi" w:cstheme="minorHAnsi"/>
          <w:color w:val="202124"/>
          <w:sz w:val="24"/>
          <w:szCs w:val="24"/>
          <w:lang w:val="pt-PT"/>
        </w:rPr>
        <w:t>í</w:t>
      </w:r>
      <w:r w:rsidRPr="00C4044C">
        <w:rPr>
          <w:rFonts w:asciiTheme="minorHAnsi" w:hAnsiTheme="minorHAnsi" w:cstheme="minorHAnsi"/>
          <w:color w:val="202124"/>
          <w:sz w:val="24"/>
          <w:szCs w:val="24"/>
          <w:lang w:val="pt-PT"/>
        </w:rPr>
        <w:t>n</w:t>
      </w:r>
      <w:r>
        <w:rPr>
          <w:rFonts w:asciiTheme="minorHAnsi" w:hAnsiTheme="minorHAnsi" w:cstheme="minorHAnsi"/>
          <w:color w:val="202124"/>
          <w:sz w:val="24"/>
          <w:szCs w:val="24"/>
          <w:lang w:val="pt-PT"/>
        </w:rPr>
        <w:t>icos. Um exemplo de uma lei elaborada para atender a</w:t>
      </w:r>
      <w:r w:rsidR="004B460D">
        <w:rPr>
          <w:rFonts w:asciiTheme="minorHAnsi" w:hAnsiTheme="minorHAnsi" w:cstheme="minorHAnsi"/>
          <w:color w:val="202124"/>
          <w:sz w:val="24"/>
          <w:szCs w:val="24"/>
          <w:lang w:val="pt-PT"/>
        </w:rPr>
        <w:t xml:space="preserve">os </w:t>
      </w:r>
      <w:r>
        <w:rPr>
          <w:rFonts w:asciiTheme="minorHAnsi" w:hAnsiTheme="minorHAnsi" w:cstheme="minorHAnsi"/>
          <w:color w:val="202124"/>
          <w:sz w:val="24"/>
          <w:szCs w:val="24"/>
          <w:lang w:val="pt-PT"/>
        </w:rPr>
        <w:t>maquínicos</w:t>
      </w:r>
      <w:r w:rsidR="001145DE">
        <w:rPr>
          <w:rFonts w:asciiTheme="minorHAnsi" w:hAnsiTheme="minorHAnsi" w:cstheme="minorHAnsi"/>
          <w:color w:val="202124"/>
          <w:sz w:val="24"/>
          <w:szCs w:val="24"/>
          <w:lang w:val="pt-PT"/>
        </w:rPr>
        <w:t xml:space="preserve"> </w:t>
      </w:r>
      <w:r w:rsidR="00DB4EDB">
        <w:rPr>
          <w:rFonts w:asciiTheme="minorHAnsi" w:hAnsiTheme="minorHAnsi" w:cstheme="minorHAnsi"/>
          <w:color w:val="202124"/>
          <w:sz w:val="24"/>
          <w:szCs w:val="24"/>
          <w:lang w:val="pt-PT"/>
        </w:rPr>
        <w:t>é a ob</w:t>
      </w:r>
      <w:r w:rsidR="00E51EB5">
        <w:rPr>
          <w:rFonts w:asciiTheme="minorHAnsi" w:hAnsiTheme="minorHAnsi" w:cstheme="minorHAnsi"/>
          <w:color w:val="202124"/>
          <w:sz w:val="24"/>
          <w:szCs w:val="24"/>
          <w:lang w:val="pt-PT"/>
        </w:rPr>
        <w:t>r</w:t>
      </w:r>
      <w:r w:rsidR="00DB4EDB">
        <w:rPr>
          <w:rFonts w:asciiTheme="minorHAnsi" w:hAnsiTheme="minorHAnsi" w:cstheme="minorHAnsi"/>
          <w:color w:val="202124"/>
          <w:sz w:val="24"/>
          <w:szCs w:val="24"/>
          <w:lang w:val="pt-PT"/>
        </w:rPr>
        <w:t>igação de interconexão das redes de telecomunicações</w:t>
      </w:r>
      <w:r w:rsidR="00E51EB5">
        <w:rPr>
          <w:rFonts w:asciiTheme="minorHAnsi" w:hAnsiTheme="minorHAnsi" w:cstheme="minorHAnsi"/>
          <w:color w:val="202124"/>
          <w:sz w:val="24"/>
          <w:szCs w:val="24"/>
          <w:lang w:val="pt-PT"/>
        </w:rPr>
        <w:t xml:space="preserve"> norte-amer</w:t>
      </w:r>
      <w:r w:rsidR="00D054CD">
        <w:rPr>
          <w:rFonts w:asciiTheme="minorHAnsi" w:hAnsiTheme="minorHAnsi" w:cstheme="minorHAnsi"/>
          <w:color w:val="202124"/>
          <w:sz w:val="24"/>
          <w:szCs w:val="24"/>
          <w:lang w:val="pt-PT"/>
        </w:rPr>
        <w:t>i</w:t>
      </w:r>
      <w:r w:rsidR="00E51EB5">
        <w:rPr>
          <w:rFonts w:asciiTheme="minorHAnsi" w:hAnsiTheme="minorHAnsi" w:cstheme="minorHAnsi"/>
          <w:color w:val="202124"/>
          <w:sz w:val="24"/>
          <w:szCs w:val="24"/>
          <w:lang w:val="pt-PT"/>
        </w:rPr>
        <w:t>canas</w:t>
      </w:r>
      <w:r w:rsidR="00B14586">
        <w:rPr>
          <w:rFonts w:asciiTheme="minorHAnsi" w:hAnsiTheme="minorHAnsi" w:cstheme="minorHAnsi"/>
          <w:color w:val="202124"/>
          <w:sz w:val="24"/>
          <w:szCs w:val="24"/>
          <w:lang w:val="pt-PT"/>
        </w:rPr>
        <w:t xml:space="preserve">, </w:t>
      </w:r>
      <w:r w:rsidR="004B460D">
        <w:rPr>
          <w:rFonts w:asciiTheme="minorHAnsi" w:hAnsiTheme="minorHAnsi" w:cstheme="minorHAnsi"/>
          <w:color w:val="202124"/>
          <w:sz w:val="24"/>
          <w:szCs w:val="24"/>
          <w:lang w:val="pt-PT"/>
        </w:rPr>
        <w:t>estabelecida</w:t>
      </w:r>
      <w:r w:rsidR="00000F84">
        <w:rPr>
          <w:rFonts w:asciiTheme="minorHAnsi" w:hAnsiTheme="minorHAnsi" w:cstheme="minorHAnsi"/>
          <w:color w:val="202124"/>
          <w:sz w:val="24"/>
          <w:szCs w:val="24"/>
          <w:lang w:val="pt-PT"/>
        </w:rPr>
        <w:t xml:space="preserve"> na</w:t>
      </w:r>
      <w:r>
        <w:rPr>
          <w:rFonts w:asciiTheme="minorHAnsi" w:hAnsiTheme="minorHAnsi" w:cstheme="minorHAnsi"/>
          <w:color w:val="202124"/>
          <w:sz w:val="24"/>
          <w:szCs w:val="24"/>
          <w:lang w:val="pt-PT"/>
        </w:rPr>
        <w:t xml:space="preserve"> Lei de Telecomunicações dos Estados Unidos de 1996,</w:t>
      </w:r>
      <w:r w:rsidR="001C6A3E">
        <w:rPr>
          <w:rFonts w:asciiTheme="minorHAnsi" w:hAnsiTheme="minorHAnsi" w:cstheme="minorHAnsi"/>
          <w:color w:val="202124"/>
          <w:sz w:val="24"/>
          <w:szCs w:val="24"/>
          <w:lang w:val="pt-PT"/>
        </w:rPr>
        <w:t xml:space="preserve"> </w:t>
      </w:r>
      <w:r w:rsidR="00456237">
        <w:rPr>
          <w:rFonts w:asciiTheme="minorHAnsi" w:hAnsiTheme="minorHAnsi" w:cstheme="minorHAnsi"/>
          <w:color w:val="202124"/>
          <w:sz w:val="24"/>
          <w:szCs w:val="24"/>
          <w:lang w:val="pt-PT"/>
        </w:rPr>
        <w:t>e</w:t>
      </w:r>
      <w:r>
        <w:rPr>
          <w:rFonts w:asciiTheme="minorHAnsi" w:hAnsiTheme="minorHAnsi" w:cstheme="minorHAnsi"/>
          <w:color w:val="202124"/>
          <w:sz w:val="24"/>
          <w:szCs w:val="24"/>
          <w:lang w:val="pt-PT"/>
        </w:rPr>
        <w:t xml:space="preserve"> cujas obrigações de acesso universal estabelecem acesso para redes de telecomunicações, e não para indivíduos.</w:t>
      </w:r>
      <w:r w:rsidR="00891997">
        <w:rPr>
          <w:rFonts w:asciiTheme="minorHAnsi" w:hAnsiTheme="minorHAnsi" w:cstheme="minorHAnsi"/>
          <w:color w:val="202124"/>
          <w:sz w:val="24"/>
          <w:szCs w:val="24"/>
          <w:lang w:val="pt-PT"/>
        </w:rPr>
        <w:t xml:space="preserve"> </w:t>
      </w:r>
      <w:r w:rsidR="00B12822">
        <w:rPr>
          <w:rFonts w:asciiTheme="minorHAnsi" w:hAnsiTheme="minorHAnsi" w:cstheme="minorHAnsi"/>
          <w:color w:val="202124"/>
          <w:sz w:val="24"/>
          <w:szCs w:val="24"/>
          <w:lang w:val="pt-PT"/>
        </w:rPr>
        <w:t xml:space="preserve">Além de submetida aos aspectos técnicos, a </w:t>
      </w:r>
      <w:r w:rsidR="00834EA6">
        <w:rPr>
          <w:rFonts w:asciiTheme="minorHAnsi" w:hAnsiTheme="minorHAnsi" w:cstheme="minorHAnsi"/>
          <w:color w:val="202124"/>
          <w:sz w:val="24"/>
          <w:szCs w:val="24"/>
          <w:lang w:val="pt-PT"/>
        </w:rPr>
        <w:t xml:space="preserve">regulação </w:t>
      </w:r>
      <w:r w:rsidR="00B16AB2">
        <w:rPr>
          <w:rFonts w:asciiTheme="minorHAnsi" w:hAnsiTheme="minorHAnsi" w:cstheme="minorHAnsi"/>
          <w:color w:val="202124"/>
          <w:sz w:val="24"/>
          <w:szCs w:val="24"/>
          <w:lang w:val="pt-PT"/>
        </w:rPr>
        <w:t xml:space="preserve">na sociedade da informação é, portanto, </w:t>
      </w:r>
      <w:r w:rsidR="007036DA">
        <w:rPr>
          <w:rFonts w:asciiTheme="minorHAnsi" w:hAnsiTheme="minorHAnsi" w:cstheme="minorHAnsi"/>
          <w:color w:val="202124"/>
          <w:sz w:val="24"/>
          <w:szCs w:val="24"/>
          <w:lang w:val="pt-PT"/>
        </w:rPr>
        <w:t xml:space="preserve">norteada para atender às demandas </w:t>
      </w:r>
      <w:r w:rsidR="00DE0851">
        <w:rPr>
          <w:rFonts w:asciiTheme="minorHAnsi" w:hAnsiTheme="minorHAnsi" w:cstheme="minorHAnsi"/>
          <w:color w:val="202124"/>
          <w:sz w:val="24"/>
          <w:szCs w:val="24"/>
          <w:lang w:val="pt-PT"/>
        </w:rPr>
        <w:t xml:space="preserve">de desenvolvimento </w:t>
      </w:r>
      <w:r w:rsidR="007036DA">
        <w:rPr>
          <w:rFonts w:asciiTheme="minorHAnsi" w:hAnsiTheme="minorHAnsi" w:cstheme="minorHAnsi"/>
          <w:color w:val="202124"/>
          <w:sz w:val="24"/>
          <w:szCs w:val="24"/>
          <w:lang w:val="pt-PT"/>
        </w:rPr>
        <w:t xml:space="preserve">da </w:t>
      </w:r>
      <w:r w:rsidR="00DE0851">
        <w:rPr>
          <w:rFonts w:asciiTheme="minorHAnsi" w:hAnsiTheme="minorHAnsi" w:cstheme="minorHAnsi"/>
          <w:color w:val="202124"/>
          <w:sz w:val="24"/>
          <w:szCs w:val="24"/>
          <w:lang w:val="pt-PT"/>
        </w:rPr>
        <w:t>arquitetura tecnológica</w:t>
      </w:r>
      <w:r w:rsidR="00782851">
        <w:rPr>
          <w:rFonts w:asciiTheme="minorHAnsi" w:hAnsiTheme="minorHAnsi" w:cstheme="minorHAnsi"/>
          <w:color w:val="202124"/>
          <w:sz w:val="24"/>
          <w:szCs w:val="24"/>
          <w:lang w:val="pt-PT"/>
        </w:rPr>
        <w:t>.</w:t>
      </w:r>
    </w:p>
    <w:p w14:paraId="02B71EC4" w14:textId="4CA42021" w:rsidR="00782851" w:rsidRPr="00891997" w:rsidRDefault="0097687A" w:rsidP="00782851">
      <w:pPr>
        <w:spacing w:after="0" w:line="360" w:lineRule="auto"/>
        <w:ind w:firstLine="720"/>
        <w:jc w:val="both"/>
        <w:rPr>
          <w:rFonts w:asciiTheme="minorHAnsi" w:hAnsiTheme="minorHAnsi" w:cstheme="minorHAnsi"/>
          <w:color w:val="202124"/>
          <w:sz w:val="24"/>
          <w:szCs w:val="24"/>
          <w:lang w:val="pt-PT"/>
        </w:rPr>
      </w:pPr>
      <w:r>
        <w:rPr>
          <w:rFonts w:asciiTheme="minorHAnsi" w:hAnsiTheme="minorHAnsi" w:cstheme="minorHAnsi"/>
          <w:color w:val="202124"/>
          <w:sz w:val="24"/>
          <w:szCs w:val="24"/>
          <w:lang w:val="pt-PT"/>
        </w:rPr>
        <w:t xml:space="preserve">Esse argumento de Braman enseja uma </w:t>
      </w:r>
      <w:r w:rsidR="00EB3AD2">
        <w:rPr>
          <w:rFonts w:asciiTheme="minorHAnsi" w:hAnsiTheme="minorHAnsi" w:cstheme="minorHAnsi"/>
          <w:color w:val="202124"/>
          <w:sz w:val="24"/>
          <w:szCs w:val="24"/>
          <w:lang w:val="pt-PT"/>
        </w:rPr>
        <w:t xml:space="preserve">severa </w:t>
      </w:r>
      <w:r>
        <w:rPr>
          <w:rFonts w:asciiTheme="minorHAnsi" w:hAnsiTheme="minorHAnsi" w:cstheme="minorHAnsi"/>
          <w:color w:val="202124"/>
          <w:sz w:val="24"/>
          <w:szCs w:val="24"/>
          <w:lang w:val="pt-PT"/>
        </w:rPr>
        <w:t xml:space="preserve">crítica uma vez que, ao apresentá-lo, a autora </w:t>
      </w:r>
      <w:r w:rsidR="00782851">
        <w:rPr>
          <w:rFonts w:asciiTheme="minorHAnsi" w:hAnsiTheme="minorHAnsi" w:cstheme="minorHAnsi"/>
          <w:color w:val="202124"/>
          <w:sz w:val="24"/>
          <w:szCs w:val="24"/>
          <w:lang w:val="pt-PT"/>
        </w:rPr>
        <w:t xml:space="preserve">não pontua que </w:t>
      </w:r>
      <w:r>
        <w:rPr>
          <w:rFonts w:asciiTheme="minorHAnsi" w:hAnsiTheme="minorHAnsi" w:cstheme="minorHAnsi"/>
          <w:color w:val="202124"/>
          <w:sz w:val="24"/>
          <w:szCs w:val="24"/>
          <w:lang w:val="pt-PT"/>
        </w:rPr>
        <w:t>esse tipo de mudança</w:t>
      </w:r>
      <w:r w:rsidR="00782851">
        <w:rPr>
          <w:rFonts w:asciiTheme="minorHAnsi" w:hAnsiTheme="minorHAnsi" w:cstheme="minorHAnsi"/>
          <w:color w:val="202124"/>
          <w:sz w:val="24"/>
          <w:szCs w:val="24"/>
          <w:lang w:val="pt-PT"/>
        </w:rPr>
        <w:t xml:space="preserve"> reflete decisões humanas oriundas de co</w:t>
      </w:r>
      <w:r w:rsidR="00FF7CA3">
        <w:rPr>
          <w:rFonts w:asciiTheme="minorHAnsi" w:hAnsiTheme="minorHAnsi" w:cstheme="minorHAnsi"/>
          <w:color w:val="202124"/>
          <w:sz w:val="24"/>
          <w:szCs w:val="24"/>
          <w:lang w:val="pt-PT"/>
        </w:rPr>
        <w:t>m</w:t>
      </w:r>
      <w:r w:rsidR="00782851">
        <w:rPr>
          <w:rFonts w:asciiTheme="minorHAnsi" w:hAnsiTheme="minorHAnsi" w:cstheme="minorHAnsi"/>
          <w:color w:val="202124"/>
          <w:sz w:val="24"/>
          <w:szCs w:val="24"/>
          <w:lang w:val="pt-PT"/>
        </w:rPr>
        <w:t xml:space="preserve">plexas relações sociais. </w:t>
      </w:r>
      <w:r>
        <w:rPr>
          <w:rFonts w:asciiTheme="minorHAnsi" w:hAnsiTheme="minorHAnsi" w:cstheme="minorHAnsi"/>
          <w:color w:val="202124"/>
          <w:sz w:val="24"/>
          <w:szCs w:val="24"/>
          <w:lang w:val="pt-PT"/>
        </w:rPr>
        <w:t>Trata-se</w:t>
      </w:r>
      <w:r w:rsidR="00B70D12">
        <w:rPr>
          <w:rFonts w:asciiTheme="minorHAnsi" w:hAnsiTheme="minorHAnsi" w:cstheme="minorHAnsi"/>
          <w:color w:val="202124"/>
          <w:sz w:val="24"/>
          <w:szCs w:val="24"/>
          <w:lang w:val="pt-PT"/>
        </w:rPr>
        <w:t>, na verdade,</w:t>
      </w:r>
      <w:r>
        <w:rPr>
          <w:rFonts w:asciiTheme="minorHAnsi" w:hAnsiTheme="minorHAnsi" w:cstheme="minorHAnsi"/>
          <w:color w:val="202124"/>
          <w:sz w:val="24"/>
          <w:szCs w:val="24"/>
          <w:lang w:val="pt-PT"/>
        </w:rPr>
        <w:t xml:space="preserve"> de</w:t>
      </w:r>
      <w:r w:rsidR="00782851">
        <w:rPr>
          <w:rFonts w:asciiTheme="minorHAnsi" w:hAnsiTheme="minorHAnsi" w:cstheme="minorHAnsi"/>
          <w:color w:val="202124"/>
          <w:sz w:val="24"/>
          <w:szCs w:val="24"/>
          <w:lang w:val="pt-PT"/>
        </w:rPr>
        <w:t xml:space="preserve"> mudanças feitas por humanos </w:t>
      </w:r>
      <w:r w:rsidR="00EA793B">
        <w:rPr>
          <w:rFonts w:asciiTheme="minorHAnsi" w:hAnsiTheme="minorHAnsi" w:cstheme="minorHAnsi"/>
          <w:color w:val="202124"/>
          <w:sz w:val="24"/>
          <w:szCs w:val="24"/>
          <w:lang w:val="pt-PT"/>
        </w:rPr>
        <w:t>e para humanos</w:t>
      </w:r>
      <w:r w:rsidR="00B70D12">
        <w:rPr>
          <w:rFonts w:asciiTheme="minorHAnsi" w:hAnsiTheme="minorHAnsi" w:cstheme="minorHAnsi"/>
          <w:color w:val="202124"/>
          <w:sz w:val="24"/>
          <w:szCs w:val="24"/>
          <w:lang w:val="pt-PT"/>
        </w:rPr>
        <w:t>,</w:t>
      </w:r>
      <w:r w:rsidR="00EA793B">
        <w:rPr>
          <w:rFonts w:asciiTheme="minorHAnsi" w:hAnsiTheme="minorHAnsi" w:cstheme="minorHAnsi"/>
          <w:color w:val="202124"/>
          <w:sz w:val="24"/>
          <w:szCs w:val="24"/>
          <w:lang w:val="pt-PT"/>
        </w:rPr>
        <w:t xml:space="preserve"> </w:t>
      </w:r>
      <w:r>
        <w:rPr>
          <w:rFonts w:asciiTheme="minorHAnsi" w:hAnsiTheme="minorHAnsi" w:cstheme="minorHAnsi"/>
          <w:color w:val="202124"/>
          <w:sz w:val="24"/>
          <w:szCs w:val="24"/>
          <w:lang w:val="pt-PT"/>
        </w:rPr>
        <w:t>que</w:t>
      </w:r>
      <w:r w:rsidR="00782851">
        <w:rPr>
          <w:rFonts w:asciiTheme="minorHAnsi" w:hAnsiTheme="minorHAnsi" w:cstheme="minorHAnsi"/>
          <w:color w:val="202124"/>
          <w:sz w:val="24"/>
          <w:szCs w:val="24"/>
          <w:lang w:val="pt-PT"/>
        </w:rPr>
        <w:t xml:space="preserve"> refletem as escolhas e valores dos codificadores, como afirma Lessig (2006), ou </w:t>
      </w:r>
      <w:r w:rsidR="007F38C8">
        <w:rPr>
          <w:rFonts w:asciiTheme="minorHAnsi" w:hAnsiTheme="minorHAnsi" w:cstheme="minorHAnsi"/>
          <w:color w:val="202124"/>
          <w:sz w:val="24"/>
          <w:szCs w:val="24"/>
          <w:lang w:val="pt-PT"/>
        </w:rPr>
        <w:t>ainda a influência cada vez mais acentuada dos agentes privados na governa</w:t>
      </w:r>
      <w:r w:rsidR="005567C5">
        <w:rPr>
          <w:rFonts w:asciiTheme="minorHAnsi" w:hAnsiTheme="minorHAnsi" w:cstheme="minorHAnsi"/>
          <w:color w:val="202124"/>
          <w:sz w:val="24"/>
          <w:szCs w:val="24"/>
          <w:lang w:val="pt-PT"/>
        </w:rPr>
        <w:t>n</w:t>
      </w:r>
      <w:r w:rsidR="007F38C8">
        <w:rPr>
          <w:rFonts w:asciiTheme="minorHAnsi" w:hAnsiTheme="minorHAnsi" w:cstheme="minorHAnsi"/>
          <w:color w:val="202124"/>
          <w:sz w:val="24"/>
          <w:szCs w:val="24"/>
          <w:lang w:val="pt-PT"/>
        </w:rPr>
        <w:t>ça da Int</w:t>
      </w:r>
      <w:r w:rsidR="00CC28C5">
        <w:rPr>
          <w:rFonts w:asciiTheme="minorHAnsi" w:hAnsiTheme="minorHAnsi" w:cstheme="minorHAnsi"/>
          <w:color w:val="202124"/>
          <w:sz w:val="24"/>
          <w:szCs w:val="24"/>
          <w:lang w:val="pt-PT"/>
        </w:rPr>
        <w:t>ernet, como alega DeNardis (2012).</w:t>
      </w:r>
    </w:p>
    <w:p w14:paraId="64998DDC" w14:textId="77777777" w:rsidR="00875890" w:rsidRPr="000C7C84" w:rsidRDefault="00875890">
      <w:pPr>
        <w:pBdr>
          <w:top w:val="nil"/>
          <w:left w:val="nil"/>
          <w:bottom w:val="nil"/>
          <w:right w:val="nil"/>
          <w:between w:val="nil"/>
        </w:pBdr>
        <w:spacing w:after="0" w:line="240" w:lineRule="auto"/>
        <w:jc w:val="center"/>
        <w:rPr>
          <w:b/>
          <w:color w:val="000000"/>
          <w:sz w:val="12"/>
          <w:szCs w:val="12"/>
        </w:rPr>
      </w:pPr>
    </w:p>
    <w:p w14:paraId="71E41D1E" w14:textId="28EB36D1" w:rsidR="00067D12" w:rsidRDefault="0082406A" w:rsidP="00067D12">
      <w:pPr>
        <w:pBdr>
          <w:top w:val="nil"/>
          <w:left w:val="nil"/>
          <w:bottom w:val="nil"/>
          <w:right w:val="nil"/>
          <w:between w:val="nil"/>
        </w:pBdr>
        <w:spacing w:after="0" w:line="360" w:lineRule="auto"/>
        <w:rPr>
          <w:b/>
          <w:color w:val="000000"/>
          <w:sz w:val="24"/>
          <w:szCs w:val="24"/>
        </w:rPr>
      </w:pPr>
      <w:r>
        <w:rPr>
          <w:b/>
          <w:color w:val="000000"/>
          <w:sz w:val="24"/>
          <w:szCs w:val="24"/>
        </w:rPr>
        <w:t>5</w:t>
      </w:r>
      <w:r w:rsidR="0085250F">
        <w:rPr>
          <w:b/>
          <w:color w:val="000000"/>
          <w:sz w:val="24"/>
          <w:szCs w:val="24"/>
        </w:rPr>
        <w:t xml:space="preserve"> </w:t>
      </w:r>
      <w:r w:rsidR="005022EE">
        <w:rPr>
          <w:b/>
          <w:color w:val="000000"/>
          <w:sz w:val="24"/>
          <w:szCs w:val="24"/>
        </w:rPr>
        <w:t>A GOVE</w:t>
      </w:r>
      <w:r w:rsidR="000C7C84">
        <w:rPr>
          <w:b/>
          <w:color w:val="000000"/>
          <w:sz w:val="24"/>
          <w:szCs w:val="24"/>
        </w:rPr>
        <w:t>R</w:t>
      </w:r>
      <w:r w:rsidR="005022EE">
        <w:rPr>
          <w:b/>
          <w:color w:val="000000"/>
          <w:sz w:val="24"/>
          <w:szCs w:val="24"/>
        </w:rPr>
        <w:t>NANÇA TÉCNICA</w:t>
      </w:r>
      <w:r w:rsidR="0085250F">
        <w:rPr>
          <w:b/>
          <w:color w:val="000000"/>
          <w:sz w:val="24"/>
          <w:szCs w:val="24"/>
        </w:rPr>
        <w:t>,</w:t>
      </w:r>
      <w:r w:rsidR="0085250F" w:rsidRPr="00CB756D">
        <w:rPr>
          <w:b/>
          <w:color w:val="000000"/>
          <w:sz w:val="24"/>
          <w:szCs w:val="24"/>
        </w:rPr>
        <w:t xml:space="preserve"> DE </w:t>
      </w:r>
      <w:r w:rsidR="005022EE">
        <w:rPr>
          <w:b/>
          <w:color w:val="000000"/>
          <w:sz w:val="24"/>
          <w:szCs w:val="24"/>
        </w:rPr>
        <w:t>LAURA DENARDIS</w:t>
      </w:r>
    </w:p>
    <w:p w14:paraId="573DECD3" w14:textId="1AC91BE2" w:rsidR="00067D12" w:rsidRDefault="00067D12" w:rsidP="0070094C">
      <w:pPr>
        <w:pBdr>
          <w:top w:val="nil"/>
          <w:left w:val="nil"/>
          <w:bottom w:val="nil"/>
          <w:right w:val="nil"/>
          <w:between w:val="nil"/>
        </w:pBdr>
        <w:spacing w:after="0" w:line="360" w:lineRule="auto"/>
        <w:jc w:val="both"/>
        <w:rPr>
          <w:rFonts w:asciiTheme="minorHAnsi" w:eastAsia="Times New Roman" w:hAnsiTheme="minorHAnsi" w:cstheme="minorHAnsi"/>
          <w:color w:val="202124"/>
          <w:sz w:val="24"/>
          <w:szCs w:val="24"/>
          <w:lang w:val="pt-PT"/>
        </w:rPr>
      </w:pPr>
      <w:r>
        <w:rPr>
          <w:b/>
          <w:color w:val="000000"/>
          <w:sz w:val="24"/>
          <w:szCs w:val="24"/>
        </w:rPr>
        <w:tab/>
      </w:r>
      <w:r w:rsidR="005E2B2A" w:rsidRPr="0070094C">
        <w:rPr>
          <w:rFonts w:asciiTheme="minorHAnsi" w:hAnsiTheme="minorHAnsi" w:cstheme="minorHAnsi"/>
          <w:bCs/>
          <w:color w:val="000000"/>
          <w:sz w:val="24"/>
          <w:szCs w:val="24"/>
        </w:rPr>
        <w:t xml:space="preserve">Laura DeNardis (2012) </w:t>
      </w:r>
      <w:r w:rsidR="004115CB" w:rsidRPr="0070094C">
        <w:rPr>
          <w:rFonts w:asciiTheme="minorHAnsi" w:hAnsiTheme="minorHAnsi" w:cstheme="minorHAnsi"/>
          <w:bCs/>
          <w:color w:val="000000"/>
          <w:sz w:val="24"/>
          <w:szCs w:val="24"/>
        </w:rPr>
        <w:t xml:space="preserve">afirma que </w:t>
      </w:r>
      <w:r w:rsidR="00E926BB" w:rsidRPr="0070094C">
        <w:rPr>
          <w:rFonts w:asciiTheme="minorHAnsi" w:hAnsiTheme="minorHAnsi" w:cstheme="minorHAnsi"/>
          <w:bCs/>
          <w:color w:val="000000"/>
          <w:sz w:val="24"/>
          <w:szCs w:val="24"/>
        </w:rPr>
        <w:t>os com</w:t>
      </w:r>
      <w:r w:rsidR="006B442D" w:rsidRPr="0070094C">
        <w:rPr>
          <w:rFonts w:asciiTheme="minorHAnsi" w:hAnsiTheme="minorHAnsi" w:cstheme="minorHAnsi"/>
          <w:bCs/>
          <w:color w:val="000000"/>
          <w:sz w:val="24"/>
          <w:szCs w:val="24"/>
        </w:rPr>
        <w:t xml:space="preserve">bates pelo controle informacional na </w:t>
      </w:r>
      <w:r w:rsidR="0056791A" w:rsidRPr="0070094C">
        <w:rPr>
          <w:rFonts w:asciiTheme="minorHAnsi" w:hAnsiTheme="minorHAnsi" w:cstheme="minorHAnsi"/>
          <w:bCs/>
          <w:color w:val="000000"/>
          <w:sz w:val="24"/>
          <w:szCs w:val="24"/>
        </w:rPr>
        <w:t xml:space="preserve">Internet são travados, muitas </w:t>
      </w:r>
      <w:r w:rsidR="006244F6" w:rsidRPr="0070094C">
        <w:rPr>
          <w:rFonts w:asciiTheme="minorHAnsi" w:hAnsiTheme="minorHAnsi" w:cstheme="minorHAnsi"/>
          <w:bCs/>
          <w:color w:val="000000"/>
          <w:sz w:val="24"/>
          <w:szCs w:val="24"/>
        </w:rPr>
        <w:t>vezes</w:t>
      </w:r>
      <w:r w:rsidR="00AE4C31" w:rsidRPr="0070094C">
        <w:rPr>
          <w:rFonts w:asciiTheme="minorHAnsi" w:hAnsiTheme="minorHAnsi" w:cstheme="minorHAnsi"/>
          <w:bCs/>
          <w:color w:val="000000"/>
          <w:sz w:val="24"/>
          <w:szCs w:val="24"/>
        </w:rPr>
        <w:t xml:space="preserve">, na infraestrutura da rede. Para DeNardis, </w:t>
      </w:r>
      <w:r w:rsidR="008F6924" w:rsidRPr="0070094C">
        <w:rPr>
          <w:rFonts w:asciiTheme="minorHAnsi" w:hAnsiTheme="minorHAnsi" w:cstheme="minorHAnsi"/>
          <w:bCs/>
          <w:color w:val="000000"/>
          <w:sz w:val="24"/>
          <w:szCs w:val="24"/>
        </w:rPr>
        <w:t>as mudanças tecnológicas e a</w:t>
      </w:r>
      <w:r w:rsidR="00AD3101" w:rsidRPr="0070094C">
        <w:rPr>
          <w:rFonts w:asciiTheme="minorHAnsi" w:hAnsiTheme="minorHAnsi" w:cstheme="minorHAnsi"/>
          <w:bCs/>
          <w:color w:val="000000"/>
          <w:sz w:val="24"/>
          <w:szCs w:val="24"/>
        </w:rPr>
        <w:t xml:space="preserve"> </w:t>
      </w:r>
      <w:r w:rsidR="008F6924" w:rsidRPr="0070094C">
        <w:rPr>
          <w:rFonts w:asciiTheme="minorHAnsi" w:hAnsiTheme="minorHAnsi" w:cstheme="minorHAnsi"/>
          <w:bCs/>
          <w:color w:val="000000"/>
          <w:sz w:val="24"/>
          <w:szCs w:val="24"/>
        </w:rPr>
        <w:t>configuração global</w:t>
      </w:r>
      <w:r w:rsidR="00AD3101" w:rsidRPr="0070094C">
        <w:rPr>
          <w:rFonts w:asciiTheme="minorHAnsi" w:hAnsiTheme="minorHAnsi" w:cstheme="minorHAnsi"/>
          <w:bCs/>
          <w:color w:val="000000"/>
          <w:sz w:val="24"/>
          <w:szCs w:val="24"/>
        </w:rPr>
        <w:t xml:space="preserve"> da economia</w:t>
      </w:r>
      <w:r w:rsidR="00217CAB" w:rsidRPr="0070094C">
        <w:rPr>
          <w:rFonts w:asciiTheme="minorHAnsi" w:hAnsiTheme="minorHAnsi" w:cstheme="minorHAnsi"/>
          <w:bCs/>
          <w:color w:val="000000"/>
          <w:sz w:val="24"/>
          <w:szCs w:val="24"/>
        </w:rPr>
        <w:t xml:space="preserve"> </w:t>
      </w:r>
      <w:r w:rsidR="00EC68B2" w:rsidRPr="0070094C">
        <w:rPr>
          <w:rFonts w:asciiTheme="minorHAnsi" w:hAnsiTheme="minorHAnsi" w:cstheme="minorHAnsi"/>
          <w:bCs/>
          <w:color w:val="000000"/>
          <w:sz w:val="24"/>
          <w:szCs w:val="24"/>
        </w:rPr>
        <w:t>diminuíram</w:t>
      </w:r>
      <w:r w:rsidR="00217CAB" w:rsidRPr="0070094C">
        <w:rPr>
          <w:rFonts w:asciiTheme="minorHAnsi" w:hAnsiTheme="minorHAnsi" w:cstheme="minorHAnsi"/>
          <w:bCs/>
          <w:color w:val="000000"/>
          <w:sz w:val="24"/>
          <w:szCs w:val="24"/>
        </w:rPr>
        <w:t xml:space="preserve"> </w:t>
      </w:r>
      <w:r w:rsidR="001C662C" w:rsidRPr="0070094C">
        <w:rPr>
          <w:rFonts w:asciiTheme="minorHAnsi" w:hAnsiTheme="minorHAnsi" w:cstheme="minorHAnsi"/>
          <w:bCs/>
          <w:color w:val="000000"/>
          <w:sz w:val="24"/>
          <w:szCs w:val="24"/>
        </w:rPr>
        <w:t>a capacidade de</w:t>
      </w:r>
      <w:r w:rsidR="00217CAB" w:rsidRPr="0070094C">
        <w:rPr>
          <w:rFonts w:asciiTheme="minorHAnsi" w:hAnsiTheme="minorHAnsi" w:cstheme="minorHAnsi"/>
          <w:bCs/>
          <w:color w:val="000000"/>
          <w:sz w:val="24"/>
          <w:szCs w:val="24"/>
        </w:rPr>
        <w:t xml:space="preserve"> controle do fluxo informacio</w:t>
      </w:r>
      <w:r w:rsidR="001C662C" w:rsidRPr="0070094C">
        <w:rPr>
          <w:rFonts w:asciiTheme="minorHAnsi" w:hAnsiTheme="minorHAnsi" w:cstheme="minorHAnsi"/>
          <w:bCs/>
          <w:color w:val="000000"/>
          <w:sz w:val="24"/>
          <w:szCs w:val="24"/>
        </w:rPr>
        <w:t xml:space="preserve">nal </w:t>
      </w:r>
      <w:r w:rsidR="003210C3">
        <w:rPr>
          <w:rFonts w:asciiTheme="minorHAnsi" w:hAnsiTheme="minorHAnsi" w:cstheme="minorHAnsi"/>
          <w:bCs/>
          <w:color w:val="000000"/>
          <w:sz w:val="24"/>
          <w:szCs w:val="24"/>
        </w:rPr>
        <w:t>pelos</w:t>
      </w:r>
      <w:r w:rsidR="001C662C" w:rsidRPr="0070094C">
        <w:rPr>
          <w:rFonts w:asciiTheme="minorHAnsi" w:hAnsiTheme="minorHAnsi" w:cstheme="minorHAnsi"/>
          <w:bCs/>
          <w:color w:val="000000"/>
          <w:sz w:val="24"/>
          <w:szCs w:val="24"/>
        </w:rPr>
        <w:t xml:space="preserve"> Estados-</w:t>
      </w:r>
      <w:r w:rsidR="003210C3">
        <w:rPr>
          <w:rFonts w:asciiTheme="minorHAnsi" w:hAnsiTheme="minorHAnsi" w:cstheme="minorHAnsi"/>
          <w:bCs/>
          <w:color w:val="000000"/>
          <w:sz w:val="24"/>
          <w:szCs w:val="24"/>
        </w:rPr>
        <w:t>N</w:t>
      </w:r>
      <w:r w:rsidR="001C662C" w:rsidRPr="0070094C">
        <w:rPr>
          <w:rFonts w:asciiTheme="minorHAnsi" w:hAnsiTheme="minorHAnsi" w:cstheme="minorHAnsi"/>
          <w:bCs/>
          <w:color w:val="000000"/>
          <w:sz w:val="24"/>
          <w:szCs w:val="24"/>
        </w:rPr>
        <w:t>ações</w:t>
      </w:r>
      <w:r w:rsidR="00D62EDC" w:rsidRPr="0070094C">
        <w:rPr>
          <w:rFonts w:asciiTheme="minorHAnsi" w:hAnsiTheme="minorHAnsi" w:cstheme="minorHAnsi"/>
          <w:bCs/>
          <w:color w:val="000000"/>
          <w:sz w:val="24"/>
          <w:szCs w:val="24"/>
        </w:rPr>
        <w:t xml:space="preserve"> por meio de leis e regulamentos. </w:t>
      </w:r>
      <w:r w:rsidR="00A61AD4" w:rsidRPr="0070094C">
        <w:rPr>
          <w:rFonts w:asciiTheme="minorHAnsi" w:hAnsiTheme="minorHAnsi" w:cstheme="minorHAnsi"/>
          <w:bCs/>
          <w:color w:val="000000"/>
          <w:sz w:val="24"/>
          <w:szCs w:val="24"/>
        </w:rPr>
        <w:t>As batalhas</w:t>
      </w:r>
      <w:r w:rsidR="003C17AB">
        <w:rPr>
          <w:rFonts w:asciiTheme="minorHAnsi" w:hAnsiTheme="minorHAnsi" w:cstheme="minorHAnsi"/>
          <w:bCs/>
          <w:color w:val="000000"/>
          <w:sz w:val="24"/>
          <w:szCs w:val="24"/>
        </w:rPr>
        <w:t xml:space="preserve"> </w:t>
      </w:r>
      <w:r w:rsidR="003C17AB" w:rsidRPr="0093375E">
        <w:rPr>
          <w:rFonts w:asciiTheme="minorHAnsi" w:hAnsiTheme="minorHAnsi" w:cstheme="minorHAnsi"/>
          <w:bCs/>
          <w:color w:val="000000"/>
          <w:sz w:val="24"/>
          <w:szCs w:val="24"/>
        </w:rPr>
        <w:t>pelo controle informacional</w:t>
      </w:r>
      <w:r w:rsidR="00E73813" w:rsidRPr="0070094C">
        <w:rPr>
          <w:rFonts w:asciiTheme="minorHAnsi" w:hAnsiTheme="minorHAnsi" w:cstheme="minorHAnsi"/>
          <w:bCs/>
          <w:color w:val="000000"/>
          <w:sz w:val="24"/>
          <w:szCs w:val="24"/>
        </w:rPr>
        <w:t xml:space="preserve">, </w:t>
      </w:r>
      <w:r w:rsidR="00E73813" w:rsidRPr="0093375E">
        <w:rPr>
          <w:rFonts w:asciiTheme="minorHAnsi" w:hAnsiTheme="minorHAnsi" w:cstheme="minorHAnsi"/>
          <w:bCs/>
          <w:color w:val="000000"/>
          <w:sz w:val="24"/>
          <w:szCs w:val="24"/>
        </w:rPr>
        <w:t>portanto</w:t>
      </w:r>
      <w:r w:rsidR="0070094C" w:rsidRPr="0093375E">
        <w:rPr>
          <w:rFonts w:asciiTheme="minorHAnsi" w:hAnsiTheme="minorHAnsi" w:cstheme="minorHAnsi"/>
          <w:bCs/>
          <w:color w:val="000000"/>
          <w:sz w:val="24"/>
          <w:szCs w:val="24"/>
        </w:rPr>
        <w:t xml:space="preserve">, </w:t>
      </w:r>
      <w:r w:rsidR="000D1D99" w:rsidRPr="0093375E">
        <w:rPr>
          <w:rFonts w:asciiTheme="minorHAnsi" w:hAnsiTheme="minorHAnsi" w:cstheme="minorHAnsi"/>
          <w:bCs/>
          <w:color w:val="000000"/>
          <w:sz w:val="24"/>
          <w:szCs w:val="24"/>
        </w:rPr>
        <w:t>migr</w:t>
      </w:r>
      <w:r w:rsidR="000D1D99">
        <w:rPr>
          <w:rFonts w:asciiTheme="minorHAnsi" w:hAnsiTheme="minorHAnsi" w:cstheme="minorHAnsi"/>
          <w:bCs/>
          <w:color w:val="000000"/>
          <w:sz w:val="24"/>
          <w:szCs w:val="24"/>
        </w:rPr>
        <w:t>aram</w:t>
      </w:r>
      <w:r w:rsidR="000D1D99" w:rsidRPr="0093375E">
        <w:rPr>
          <w:rFonts w:asciiTheme="minorHAnsi" w:hAnsiTheme="minorHAnsi" w:cstheme="minorHAnsi"/>
          <w:bCs/>
          <w:color w:val="000000"/>
          <w:sz w:val="24"/>
          <w:szCs w:val="24"/>
        </w:rPr>
        <w:t xml:space="preserve"> </w:t>
      </w:r>
      <w:r w:rsidR="0070094C" w:rsidRPr="0093375E">
        <w:rPr>
          <w:rFonts w:asciiTheme="minorHAnsi" w:hAnsiTheme="minorHAnsi" w:cstheme="minorHAnsi"/>
          <w:bCs/>
          <w:color w:val="000000"/>
          <w:sz w:val="24"/>
          <w:szCs w:val="24"/>
        </w:rPr>
        <w:t xml:space="preserve">para </w:t>
      </w:r>
      <w:r w:rsidR="00F95B42" w:rsidRPr="0093375E">
        <w:rPr>
          <w:rFonts w:asciiTheme="minorHAnsi" w:eastAsia="Times New Roman" w:hAnsiTheme="minorHAnsi" w:cstheme="minorHAnsi"/>
          <w:color w:val="202124"/>
          <w:sz w:val="24"/>
          <w:szCs w:val="24"/>
          <w:lang w:val="pt-PT"/>
        </w:rPr>
        <w:t>infraestrutura das tecnologias de governança da Internet</w:t>
      </w:r>
      <w:r w:rsidR="00EC68B2" w:rsidRPr="0093375E">
        <w:rPr>
          <w:rFonts w:asciiTheme="minorHAnsi" w:eastAsia="Times New Roman" w:hAnsiTheme="minorHAnsi" w:cstheme="minorHAnsi"/>
          <w:color w:val="202124"/>
          <w:sz w:val="24"/>
          <w:szCs w:val="24"/>
          <w:lang w:val="pt-PT"/>
        </w:rPr>
        <w:t>.</w:t>
      </w:r>
      <w:r w:rsidR="00917A16" w:rsidRPr="0093375E">
        <w:rPr>
          <w:rFonts w:asciiTheme="minorHAnsi" w:eastAsia="Times New Roman" w:hAnsiTheme="minorHAnsi" w:cstheme="minorHAnsi"/>
          <w:color w:val="202124"/>
          <w:sz w:val="24"/>
          <w:szCs w:val="24"/>
          <w:lang w:val="pt-PT"/>
        </w:rPr>
        <w:t xml:space="preserve"> Para a autora</w:t>
      </w:r>
      <w:r w:rsidR="00024D68" w:rsidRPr="0093375E">
        <w:rPr>
          <w:rFonts w:asciiTheme="minorHAnsi" w:eastAsia="Times New Roman" w:hAnsiTheme="minorHAnsi" w:cstheme="minorHAnsi"/>
          <w:color w:val="202124"/>
          <w:sz w:val="24"/>
          <w:szCs w:val="24"/>
          <w:lang w:val="pt-PT"/>
        </w:rPr>
        <w:t>, as definições de padrões técnicos são decisões de poder:</w:t>
      </w:r>
    </w:p>
    <w:p w14:paraId="178C156A" w14:textId="77777777" w:rsidR="00C02AFB" w:rsidRPr="002754B3" w:rsidRDefault="00C02AFB" w:rsidP="00C02AFB">
      <w:pPr>
        <w:pStyle w:val="CitaoblocadaXVIIIENANCIB"/>
      </w:pPr>
      <w:r w:rsidRPr="002754B3">
        <w:rPr>
          <w:lang w:val="pt-PT"/>
        </w:rPr>
        <w:t>Esses arranjos de arquitetura técnica são também arranjos de poder. Essa mudança de poder para a infraestrutura está atraindo atenção renovada para a política da arquitetura da Internet e a legitimidade das instituições coordenadoras e do ordenamento privado que criam e administram essas infraestruturas. Também levanta questões relacionadas à liberdade de expressão no contexto dessa crescente guinada à infraestrutura para controlar a informação</w:t>
      </w:r>
      <w:r w:rsidRPr="00C02AFB">
        <w:t xml:space="preserve"> (DeNARDIS, 2012, p. 3).</w:t>
      </w:r>
    </w:p>
    <w:p w14:paraId="530632EF" w14:textId="77777777" w:rsidR="002754B3" w:rsidRPr="00C02AFB" w:rsidRDefault="002754B3" w:rsidP="007E29E0">
      <w:pPr>
        <w:pStyle w:val="CitaoblocadaXVIIIENANCIB"/>
        <w:spacing w:before="0" w:after="0"/>
      </w:pPr>
    </w:p>
    <w:p w14:paraId="23EA1458" w14:textId="7E914474" w:rsidR="009163DC" w:rsidRDefault="004F4C89" w:rsidP="00E75865">
      <w:pPr>
        <w:autoSpaceDE w:val="0"/>
        <w:autoSpaceDN w:val="0"/>
        <w:adjustRightInd w:val="0"/>
        <w:spacing w:after="0" w:line="360" w:lineRule="auto"/>
        <w:jc w:val="both"/>
        <w:rPr>
          <w:rStyle w:val="y2iqfc"/>
          <w:rFonts w:asciiTheme="minorHAnsi" w:hAnsiTheme="minorHAnsi" w:cstheme="minorHAnsi"/>
          <w:color w:val="202124"/>
          <w:sz w:val="24"/>
          <w:szCs w:val="24"/>
          <w:lang w:val="pt-PT"/>
        </w:rPr>
      </w:pPr>
      <w:r w:rsidRPr="00C02AFB">
        <w:rPr>
          <w:rStyle w:val="y2iqfc"/>
          <w:rFonts w:asciiTheme="minorHAnsi" w:hAnsiTheme="minorHAnsi" w:cstheme="minorHAnsi"/>
          <w:color w:val="202124"/>
          <w:sz w:val="24"/>
          <w:szCs w:val="24"/>
        </w:rPr>
        <w:lastRenderedPageBreak/>
        <w:tab/>
      </w:r>
      <w:r w:rsidR="009163DC" w:rsidRPr="00F172EA">
        <w:rPr>
          <w:rFonts w:asciiTheme="minorHAnsi" w:hAnsiTheme="minorHAnsi" w:cstheme="minorHAnsi"/>
          <w:bCs/>
          <w:color w:val="000000"/>
          <w:sz w:val="24"/>
          <w:szCs w:val="24"/>
        </w:rPr>
        <w:t xml:space="preserve">DeNardis coloca foco na relação entre governança e infraestrutura, salientado como as batalhas pelo controle do fluxo informacional </w:t>
      </w:r>
      <w:r w:rsidR="005A0D25" w:rsidRPr="00F172EA">
        <w:rPr>
          <w:rFonts w:asciiTheme="minorHAnsi" w:hAnsiTheme="minorHAnsi" w:cstheme="minorHAnsi"/>
          <w:bCs/>
          <w:color w:val="000000"/>
          <w:sz w:val="24"/>
          <w:szCs w:val="24"/>
        </w:rPr>
        <w:t>migr</w:t>
      </w:r>
      <w:r w:rsidR="005A0D25">
        <w:rPr>
          <w:rFonts w:asciiTheme="minorHAnsi" w:hAnsiTheme="minorHAnsi" w:cstheme="minorHAnsi"/>
          <w:bCs/>
          <w:color w:val="000000"/>
          <w:sz w:val="24"/>
          <w:szCs w:val="24"/>
        </w:rPr>
        <w:t>aram</w:t>
      </w:r>
      <w:r w:rsidR="005A0D25" w:rsidRPr="00F172EA">
        <w:rPr>
          <w:rFonts w:asciiTheme="minorHAnsi" w:hAnsiTheme="minorHAnsi" w:cstheme="minorHAnsi"/>
          <w:bCs/>
          <w:color w:val="000000"/>
          <w:sz w:val="24"/>
          <w:szCs w:val="24"/>
        </w:rPr>
        <w:t xml:space="preserve"> </w:t>
      </w:r>
      <w:r w:rsidR="009163DC" w:rsidRPr="00F172EA">
        <w:rPr>
          <w:rFonts w:asciiTheme="minorHAnsi" w:hAnsiTheme="minorHAnsi" w:cstheme="minorHAnsi"/>
          <w:bCs/>
          <w:color w:val="000000"/>
          <w:sz w:val="24"/>
          <w:szCs w:val="24"/>
        </w:rPr>
        <w:t xml:space="preserve">das ações do aparato estatal para o domínio da infraestrutura da governança da Internet.  As disputas travadas na infraestrutura da rede podem ser </w:t>
      </w:r>
      <w:r w:rsidR="005A0D25">
        <w:rPr>
          <w:rFonts w:asciiTheme="minorHAnsi" w:hAnsiTheme="minorHAnsi" w:cstheme="minorHAnsi"/>
          <w:bCs/>
          <w:color w:val="000000"/>
          <w:sz w:val="24"/>
          <w:szCs w:val="24"/>
        </w:rPr>
        <w:t>exemplificadas</w:t>
      </w:r>
      <w:r w:rsidR="005A0D25" w:rsidRPr="00F172EA">
        <w:rPr>
          <w:rFonts w:asciiTheme="minorHAnsi" w:hAnsiTheme="minorHAnsi" w:cstheme="minorHAnsi"/>
          <w:bCs/>
          <w:color w:val="000000"/>
          <w:sz w:val="24"/>
          <w:szCs w:val="24"/>
        </w:rPr>
        <w:t xml:space="preserve"> </w:t>
      </w:r>
      <w:r w:rsidR="009163DC" w:rsidRPr="00F172EA">
        <w:rPr>
          <w:rFonts w:asciiTheme="minorHAnsi" w:hAnsiTheme="minorHAnsi" w:cstheme="minorHAnsi"/>
          <w:bCs/>
          <w:color w:val="000000"/>
          <w:sz w:val="24"/>
          <w:szCs w:val="24"/>
        </w:rPr>
        <w:t xml:space="preserve">por três casos: o uso crescente do </w:t>
      </w:r>
      <w:r w:rsidR="009163DC" w:rsidRPr="00F172EA">
        <w:rPr>
          <w:rFonts w:asciiTheme="minorHAnsi" w:hAnsiTheme="minorHAnsi" w:cstheme="minorHAnsi"/>
          <w:bCs/>
          <w:i/>
          <w:iCs/>
          <w:color w:val="000000"/>
          <w:sz w:val="24"/>
          <w:szCs w:val="24"/>
        </w:rPr>
        <w:t xml:space="preserve">Domain </w:t>
      </w:r>
      <w:proofErr w:type="spellStart"/>
      <w:r w:rsidR="009163DC" w:rsidRPr="00F172EA">
        <w:rPr>
          <w:rFonts w:asciiTheme="minorHAnsi" w:hAnsiTheme="minorHAnsi" w:cstheme="minorHAnsi"/>
          <w:bCs/>
          <w:i/>
          <w:iCs/>
          <w:color w:val="000000"/>
          <w:sz w:val="24"/>
          <w:szCs w:val="24"/>
        </w:rPr>
        <w:t>Name</w:t>
      </w:r>
      <w:proofErr w:type="spellEnd"/>
      <w:r w:rsidR="009163DC" w:rsidRPr="00F172EA">
        <w:rPr>
          <w:rFonts w:asciiTheme="minorHAnsi" w:hAnsiTheme="minorHAnsi" w:cstheme="minorHAnsi"/>
          <w:bCs/>
          <w:i/>
          <w:iCs/>
          <w:color w:val="000000"/>
          <w:sz w:val="24"/>
          <w:szCs w:val="24"/>
        </w:rPr>
        <w:t xml:space="preserve"> System</w:t>
      </w:r>
      <w:r w:rsidR="009163DC" w:rsidRPr="00F172EA">
        <w:rPr>
          <w:rStyle w:val="y2iqfc"/>
          <w:rFonts w:asciiTheme="minorHAnsi" w:hAnsiTheme="minorHAnsi" w:cstheme="minorHAnsi"/>
          <w:color w:val="202124"/>
          <w:sz w:val="24"/>
          <w:szCs w:val="24"/>
          <w:lang w:val="pt-PT"/>
        </w:rPr>
        <w:t xml:space="preserve"> (DNS) da Internet e das tecnologias de acesso à infraestrutura para </w:t>
      </w:r>
      <w:r w:rsidR="005A0D25">
        <w:rPr>
          <w:rStyle w:val="y2iqfc"/>
          <w:rFonts w:asciiTheme="minorHAnsi" w:hAnsiTheme="minorHAnsi" w:cstheme="minorHAnsi"/>
          <w:color w:val="202124"/>
          <w:sz w:val="24"/>
          <w:szCs w:val="24"/>
          <w:lang w:val="pt-PT"/>
        </w:rPr>
        <w:t>controle</w:t>
      </w:r>
      <w:r w:rsidR="009163DC" w:rsidRPr="00F172EA">
        <w:rPr>
          <w:rStyle w:val="y2iqfc"/>
          <w:rFonts w:asciiTheme="minorHAnsi" w:hAnsiTheme="minorHAnsi" w:cstheme="minorHAnsi"/>
          <w:color w:val="202124"/>
          <w:sz w:val="24"/>
          <w:szCs w:val="24"/>
          <w:lang w:val="pt-PT"/>
        </w:rPr>
        <w:t xml:space="preserve"> de propriedade intelectual; a prática de bloqueio de acesso executada pelos provedores de conexão para restingir o fluxo informacional; e o caso específico </w:t>
      </w:r>
      <w:r w:rsidR="005A0D25">
        <w:rPr>
          <w:rStyle w:val="y2iqfc"/>
          <w:rFonts w:asciiTheme="minorHAnsi" w:hAnsiTheme="minorHAnsi" w:cstheme="minorHAnsi"/>
          <w:color w:val="202124"/>
          <w:sz w:val="24"/>
          <w:szCs w:val="24"/>
          <w:lang w:val="pt-PT"/>
        </w:rPr>
        <w:t>do uso da arquitetura da rede mundial para</w:t>
      </w:r>
      <w:r w:rsidR="005A0D25" w:rsidRPr="00F172EA">
        <w:rPr>
          <w:rStyle w:val="y2iqfc"/>
          <w:rFonts w:asciiTheme="minorHAnsi" w:hAnsiTheme="minorHAnsi" w:cstheme="minorHAnsi"/>
          <w:color w:val="202124"/>
          <w:sz w:val="24"/>
          <w:szCs w:val="24"/>
          <w:lang w:val="pt-PT"/>
        </w:rPr>
        <w:t xml:space="preserve"> </w:t>
      </w:r>
      <w:r w:rsidR="009163DC" w:rsidRPr="00F172EA">
        <w:rPr>
          <w:rStyle w:val="y2iqfc"/>
          <w:rFonts w:asciiTheme="minorHAnsi" w:hAnsiTheme="minorHAnsi" w:cstheme="minorHAnsi"/>
          <w:color w:val="202124"/>
          <w:sz w:val="24"/>
          <w:szCs w:val="24"/>
          <w:lang w:val="pt-PT"/>
        </w:rPr>
        <w:t>cancelamento do Wikileaks.</w:t>
      </w:r>
    </w:p>
    <w:p w14:paraId="3D2F1648" w14:textId="24835D4E" w:rsidR="00961CA7" w:rsidRPr="000A6CE7" w:rsidRDefault="000072E9" w:rsidP="00681977">
      <w:pPr>
        <w:autoSpaceDE w:val="0"/>
        <w:autoSpaceDN w:val="0"/>
        <w:adjustRightInd w:val="0"/>
        <w:spacing w:after="0" w:line="360" w:lineRule="auto"/>
        <w:ind w:firstLine="720"/>
        <w:jc w:val="both"/>
        <w:rPr>
          <w:rFonts w:asciiTheme="minorHAnsi" w:eastAsia="Arial" w:hAnsiTheme="minorHAnsi" w:cstheme="minorHAnsi"/>
          <w:sz w:val="24"/>
          <w:szCs w:val="24"/>
        </w:rPr>
      </w:pPr>
      <w:r w:rsidRPr="00E75865">
        <w:rPr>
          <w:rStyle w:val="y2iqfc"/>
          <w:rFonts w:asciiTheme="minorHAnsi" w:hAnsiTheme="minorHAnsi" w:cstheme="minorHAnsi"/>
          <w:color w:val="202124"/>
          <w:sz w:val="24"/>
          <w:szCs w:val="24"/>
          <w:lang w:val="pt-PT"/>
        </w:rPr>
        <w:t>N</w:t>
      </w:r>
      <w:r w:rsidR="005875CB" w:rsidRPr="00E75865">
        <w:rPr>
          <w:rStyle w:val="y2iqfc"/>
          <w:rFonts w:asciiTheme="minorHAnsi" w:hAnsiTheme="minorHAnsi" w:cstheme="minorHAnsi"/>
          <w:color w:val="202124"/>
          <w:sz w:val="24"/>
          <w:szCs w:val="24"/>
          <w:lang w:val="pt-PT"/>
        </w:rPr>
        <w:t>ão obstante</w:t>
      </w:r>
      <w:r w:rsidR="004F4C89" w:rsidRPr="00E75865">
        <w:rPr>
          <w:rStyle w:val="y2iqfc"/>
          <w:rFonts w:asciiTheme="minorHAnsi" w:hAnsiTheme="minorHAnsi" w:cstheme="minorHAnsi"/>
          <w:color w:val="202124"/>
          <w:sz w:val="24"/>
          <w:szCs w:val="24"/>
          <w:lang w:val="pt-PT"/>
        </w:rPr>
        <w:t xml:space="preserve"> esses arranjos técnicos na </w:t>
      </w:r>
      <w:r w:rsidR="005875CB" w:rsidRPr="00E75865">
        <w:rPr>
          <w:rStyle w:val="y2iqfc"/>
          <w:rFonts w:asciiTheme="minorHAnsi" w:hAnsiTheme="minorHAnsi" w:cstheme="minorHAnsi"/>
          <w:color w:val="202124"/>
          <w:sz w:val="24"/>
          <w:szCs w:val="24"/>
          <w:lang w:val="pt-PT"/>
        </w:rPr>
        <w:t>infraestrutura da rede estejam bem abaixo da área de conteudo,</w:t>
      </w:r>
      <w:r w:rsidR="00D73947" w:rsidRPr="00E75865">
        <w:rPr>
          <w:rStyle w:val="y2iqfc"/>
          <w:rFonts w:asciiTheme="minorHAnsi" w:hAnsiTheme="minorHAnsi" w:cstheme="minorHAnsi"/>
          <w:color w:val="202124"/>
          <w:sz w:val="24"/>
          <w:szCs w:val="24"/>
          <w:lang w:val="pt-PT"/>
        </w:rPr>
        <w:t xml:space="preserve"> </w:t>
      </w:r>
      <w:r w:rsidR="00A75E07" w:rsidRPr="00E75865">
        <w:rPr>
          <w:rStyle w:val="y2iqfc"/>
          <w:rFonts w:asciiTheme="minorHAnsi" w:hAnsiTheme="minorHAnsi" w:cstheme="minorHAnsi"/>
          <w:color w:val="202124"/>
          <w:sz w:val="24"/>
          <w:szCs w:val="24"/>
          <w:lang w:val="pt-PT"/>
        </w:rPr>
        <w:t xml:space="preserve">essas decisões técnicas </w:t>
      </w:r>
      <w:r w:rsidR="00D73947" w:rsidRPr="00E75865">
        <w:rPr>
          <w:rStyle w:val="y2iqfc"/>
          <w:rFonts w:asciiTheme="minorHAnsi" w:hAnsiTheme="minorHAnsi" w:cstheme="minorHAnsi"/>
          <w:color w:val="202124"/>
          <w:sz w:val="24"/>
          <w:szCs w:val="24"/>
          <w:lang w:val="pt-PT"/>
        </w:rPr>
        <w:t xml:space="preserve">não estão livres </w:t>
      </w:r>
      <w:r w:rsidR="00A75E07" w:rsidRPr="00E75865">
        <w:rPr>
          <w:rStyle w:val="y2iqfc"/>
          <w:rFonts w:asciiTheme="minorHAnsi" w:hAnsiTheme="minorHAnsi" w:cstheme="minorHAnsi"/>
          <w:color w:val="202124"/>
          <w:sz w:val="24"/>
          <w:szCs w:val="24"/>
          <w:lang w:val="pt-PT"/>
        </w:rPr>
        <w:t xml:space="preserve">da </w:t>
      </w:r>
      <w:r w:rsidR="00D73947" w:rsidRPr="00E75865">
        <w:rPr>
          <w:rStyle w:val="y2iqfc"/>
          <w:rFonts w:asciiTheme="minorHAnsi" w:hAnsiTheme="minorHAnsi" w:cstheme="minorHAnsi"/>
          <w:color w:val="202124"/>
          <w:sz w:val="24"/>
          <w:szCs w:val="24"/>
          <w:lang w:val="pt-PT"/>
        </w:rPr>
        <w:t>influ</w:t>
      </w:r>
      <w:r w:rsidR="00261FB0" w:rsidRPr="00E75865">
        <w:rPr>
          <w:rStyle w:val="y2iqfc"/>
          <w:rFonts w:asciiTheme="minorHAnsi" w:hAnsiTheme="minorHAnsi" w:cstheme="minorHAnsi"/>
          <w:color w:val="202124"/>
          <w:sz w:val="24"/>
          <w:szCs w:val="24"/>
          <w:lang w:val="pt-PT"/>
        </w:rPr>
        <w:t>ê</w:t>
      </w:r>
      <w:r w:rsidR="00D73947" w:rsidRPr="00E75865">
        <w:rPr>
          <w:rStyle w:val="y2iqfc"/>
          <w:rFonts w:asciiTheme="minorHAnsi" w:hAnsiTheme="minorHAnsi" w:cstheme="minorHAnsi"/>
          <w:color w:val="202124"/>
          <w:sz w:val="24"/>
          <w:szCs w:val="24"/>
          <w:lang w:val="pt-PT"/>
        </w:rPr>
        <w:t>ncia da política e da cultura</w:t>
      </w:r>
      <w:r w:rsidR="00045298" w:rsidRPr="00E75865">
        <w:rPr>
          <w:rStyle w:val="y2iqfc"/>
          <w:rFonts w:asciiTheme="minorHAnsi" w:hAnsiTheme="minorHAnsi" w:cstheme="minorHAnsi"/>
          <w:color w:val="202124"/>
          <w:sz w:val="24"/>
          <w:szCs w:val="24"/>
          <w:lang w:val="pt-PT"/>
        </w:rPr>
        <w:t xml:space="preserve">, na medida </w:t>
      </w:r>
      <w:r w:rsidR="00261FB0" w:rsidRPr="00E75865">
        <w:rPr>
          <w:rStyle w:val="y2iqfc"/>
          <w:rFonts w:asciiTheme="minorHAnsi" w:hAnsiTheme="minorHAnsi" w:cstheme="minorHAnsi"/>
          <w:color w:val="202124"/>
          <w:sz w:val="24"/>
          <w:szCs w:val="24"/>
          <w:lang w:val="pt-PT"/>
        </w:rPr>
        <w:t xml:space="preserve">em </w:t>
      </w:r>
      <w:r w:rsidR="00045298" w:rsidRPr="00E75865">
        <w:rPr>
          <w:rStyle w:val="y2iqfc"/>
          <w:rFonts w:asciiTheme="minorHAnsi" w:hAnsiTheme="minorHAnsi" w:cstheme="minorHAnsi"/>
          <w:color w:val="202124"/>
          <w:sz w:val="24"/>
          <w:szCs w:val="24"/>
          <w:lang w:val="pt-PT"/>
        </w:rPr>
        <w:t xml:space="preserve">que </w:t>
      </w:r>
      <w:r w:rsidR="00261FB0" w:rsidRPr="00E75865">
        <w:rPr>
          <w:rStyle w:val="y2iqfc"/>
          <w:rFonts w:asciiTheme="minorHAnsi" w:hAnsiTheme="minorHAnsi" w:cstheme="minorHAnsi"/>
          <w:color w:val="202124"/>
          <w:sz w:val="24"/>
          <w:szCs w:val="24"/>
          <w:lang w:val="pt-PT"/>
        </w:rPr>
        <w:t>escolhas de ordem técnica</w:t>
      </w:r>
      <w:r w:rsidR="00045298" w:rsidRPr="00E75865">
        <w:rPr>
          <w:rStyle w:val="y2iqfc"/>
          <w:rFonts w:asciiTheme="minorHAnsi" w:hAnsiTheme="minorHAnsi" w:cstheme="minorHAnsi"/>
          <w:color w:val="202124"/>
          <w:sz w:val="24"/>
          <w:szCs w:val="24"/>
          <w:lang w:val="pt-PT"/>
        </w:rPr>
        <w:t xml:space="preserve"> na infraestrura </w:t>
      </w:r>
      <w:r w:rsidR="00045298" w:rsidRPr="00E75865">
        <w:rPr>
          <w:rFonts w:asciiTheme="minorHAnsi" w:hAnsiTheme="minorHAnsi" w:cstheme="minorHAnsi"/>
          <w:color w:val="202124"/>
          <w:sz w:val="24"/>
          <w:szCs w:val="24"/>
          <w:lang w:val="pt-PT"/>
        </w:rPr>
        <w:t>“</w:t>
      </w:r>
      <w:r w:rsidR="00676A41">
        <w:rPr>
          <w:rFonts w:asciiTheme="minorHAnsi" w:hAnsiTheme="minorHAnsi" w:cstheme="minorHAnsi"/>
          <w:color w:val="231F20"/>
          <w:sz w:val="24"/>
          <w:szCs w:val="24"/>
        </w:rPr>
        <w:t>internaliza</w:t>
      </w:r>
      <w:r w:rsidR="00F541F1">
        <w:rPr>
          <w:rFonts w:asciiTheme="minorHAnsi" w:hAnsiTheme="minorHAnsi" w:cstheme="minorHAnsi"/>
          <w:color w:val="231F20"/>
          <w:sz w:val="24"/>
          <w:szCs w:val="24"/>
        </w:rPr>
        <w:t>m os valores políticos e econômicos</w:t>
      </w:r>
      <w:r w:rsidR="00666537">
        <w:rPr>
          <w:rFonts w:asciiTheme="minorHAnsi" w:hAnsiTheme="minorHAnsi" w:cstheme="minorHAnsi"/>
          <w:color w:val="231F20"/>
          <w:sz w:val="24"/>
          <w:szCs w:val="24"/>
        </w:rPr>
        <w:t xml:space="preserve"> que, em última análise, influenciam a extensão da liberdade e</w:t>
      </w:r>
      <w:r w:rsidR="00715FB0">
        <w:rPr>
          <w:rFonts w:asciiTheme="minorHAnsi" w:hAnsiTheme="minorHAnsi" w:cstheme="minorHAnsi"/>
          <w:color w:val="231F20"/>
          <w:sz w:val="24"/>
          <w:szCs w:val="24"/>
        </w:rPr>
        <w:t xml:space="preserve"> inovação online</w:t>
      </w:r>
      <w:r w:rsidR="00045298" w:rsidRPr="00E75865">
        <w:rPr>
          <w:rStyle w:val="y2iqfc"/>
          <w:rFonts w:asciiTheme="minorHAnsi" w:hAnsiTheme="minorHAnsi" w:cstheme="minorHAnsi"/>
          <w:color w:val="202124"/>
          <w:sz w:val="24"/>
          <w:szCs w:val="24"/>
          <w:lang w:val="pt-PT"/>
        </w:rPr>
        <w:t>”</w:t>
      </w:r>
      <w:r w:rsidR="00221AAE" w:rsidRPr="00E75865">
        <w:rPr>
          <w:rStyle w:val="y2iqfc"/>
          <w:rFonts w:asciiTheme="minorHAnsi" w:hAnsiTheme="minorHAnsi" w:cstheme="minorHAnsi"/>
          <w:color w:val="202124"/>
          <w:sz w:val="24"/>
          <w:szCs w:val="24"/>
          <w:lang w:val="pt-PT"/>
        </w:rPr>
        <w:t xml:space="preserve"> (</w:t>
      </w:r>
      <w:r w:rsidR="008F4642" w:rsidRPr="00E75865">
        <w:rPr>
          <w:rStyle w:val="y2iqfc"/>
          <w:rFonts w:asciiTheme="minorHAnsi" w:hAnsiTheme="minorHAnsi" w:cstheme="minorHAnsi"/>
          <w:color w:val="202124"/>
          <w:sz w:val="24"/>
          <w:szCs w:val="24"/>
          <w:lang w:val="pt-PT"/>
        </w:rPr>
        <w:t>DENARDIS</w:t>
      </w:r>
      <w:r w:rsidR="00221AAE" w:rsidRPr="00E75865">
        <w:rPr>
          <w:rStyle w:val="y2iqfc"/>
          <w:rFonts w:asciiTheme="minorHAnsi" w:hAnsiTheme="minorHAnsi" w:cstheme="minorHAnsi"/>
          <w:color w:val="202124"/>
          <w:sz w:val="24"/>
          <w:szCs w:val="24"/>
          <w:lang w:val="pt-PT"/>
        </w:rPr>
        <w:t>, 2012, p</w:t>
      </w:r>
      <w:r w:rsidR="001D47B7" w:rsidRPr="00E75865">
        <w:rPr>
          <w:rStyle w:val="y2iqfc"/>
          <w:rFonts w:asciiTheme="minorHAnsi" w:hAnsiTheme="minorHAnsi" w:cstheme="minorHAnsi"/>
          <w:color w:val="202124"/>
          <w:sz w:val="24"/>
          <w:szCs w:val="24"/>
          <w:lang w:val="pt-PT"/>
        </w:rPr>
        <w:t>.</w:t>
      </w:r>
      <w:r w:rsidR="0035041B" w:rsidRPr="00E75865">
        <w:rPr>
          <w:rStyle w:val="y2iqfc"/>
          <w:rFonts w:asciiTheme="minorHAnsi" w:hAnsiTheme="minorHAnsi" w:cstheme="minorHAnsi"/>
          <w:color w:val="202124"/>
          <w:sz w:val="24"/>
          <w:szCs w:val="24"/>
          <w:lang w:val="pt-PT"/>
        </w:rPr>
        <w:t xml:space="preserve"> 721</w:t>
      </w:r>
      <w:r w:rsidR="00221AAE" w:rsidRPr="00E75865">
        <w:rPr>
          <w:rStyle w:val="y2iqfc"/>
          <w:rFonts w:asciiTheme="minorHAnsi" w:hAnsiTheme="minorHAnsi" w:cstheme="minorHAnsi"/>
          <w:color w:val="202124"/>
          <w:sz w:val="24"/>
          <w:szCs w:val="24"/>
          <w:lang w:val="pt-PT"/>
        </w:rPr>
        <w:t>)</w:t>
      </w:r>
      <w:r w:rsidR="009F4ABE" w:rsidRPr="00E75865">
        <w:rPr>
          <w:rStyle w:val="y2iqfc"/>
          <w:rFonts w:asciiTheme="minorHAnsi" w:hAnsiTheme="minorHAnsi" w:cstheme="minorHAnsi"/>
          <w:color w:val="202124"/>
          <w:sz w:val="24"/>
          <w:szCs w:val="24"/>
          <w:lang w:val="pt-PT"/>
        </w:rPr>
        <w:t>.</w:t>
      </w:r>
      <w:r w:rsidR="00F97FB5" w:rsidRPr="00E75865">
        <w:rPr>
          <w:rStyle w:val="y2iqfc"/>
          <w:rFonts w:asciiTheme="minorHAnsi" w:hAnsiTheme="minorHAnsi" w:cstheme="minorHAnsi"/>
          <w:color w:val="202124"/>
          <w:sz w:val="24"/>
          <w:szCs w:val="24"/>
          <w:lang w:val="pt-PT"/>
        </w:rPr>
        <w:t xml:space="preserve"> </w:t>
      </w:r>
      <w:r w:rsidR="00F97FB5" w:rsidRPr="00E75865">
        <w:rPr>
          <w:rFonts w:asciiTheme="minorHAnsi" w:eastAsia="Arial" w:hAnsiTheme="minorHAnsi" w:cstheme="minorHAnsi"/>
          <w:sz w:val="24"/>
          <w:szCs w:val="24"/>
        </w:rPr>
        <w:t>Assim,</w:t>
      </w:r>
      <w:r w:rsidR="008F41B9" w:rsidRPr="00E75865">
        <w:rPr>
          <w:rFonts w:asciiTheme="minorHAnsi" w:eastAsia="Arial" w:hAnsiTheme="minorHAnsi" w:cstheme="minorHAnsi"/>
          <w:sz w:val="24"/>
          <w:szCs w:val="24"/>
        </w:rPr>
        <w:t xml:space="preserve"> a infraestrutura, o </w:t>
      </w:r>
      <w:r w:rsidR="00C12DE2" w:rsidRPr="003E0A23">
        <w:rPr>
          <w:rFonts w:asciiTheme="minorHAnsi" w:eastAsia="Arial" w:hAnsiTheme="minorHAnsi" w:cstheme="minorHAnsi"/>
          <w:i/>
          <w:iCs/>
          <w:sz w:val="24"/>
          <w:szCs w:val="24"/>
        </w:rPr>
        <w:t xml:space="preserve">design </w:t>
      </w:r>
      <w:r w:rsidR="008F41B9" w:rsidRPr="00E75865">
        <w:rPr>
          <w:rFonts w:asciiTheme="minorHAnsi" w:eastAsia="Arial" w:hAnsiTheme="minorHAnsi" w:cstheme="minorHAnsi"/>
          <w:sz w:val="24"/>
          <w:szCs w:val="24"/>
        </w:rPr>
        <w:t>e a administração trazem em seu cerne valores políticos e econômicos, que acabam por influenciar a extensão da liberdade e da inovação na rede</w:t>
      </w:r>
      <w:r w:rsidR="00F97FB5" w:rsidRPr="00E75865">
        <w:rPr>
          <w:rFonts w:asciiTheme="minorHAnsi" w:eastAsia="Arial" w:hAnsiTheme="minorHAnsi" w:cstheme="minorHAnsi"/>
          <w:sz w:val="24"/>
          <w:szCs w:val="24"/>
        </w:rPr>
        <w:t>.</w:t>
      </w:r>
      <w:r w:rsidR="00FC221C">
        <w:rPr>
          <w:rFonts w:asciiTheme="minorHAnsi" w:eastAsia="Arial" w:hAnsiTheme="minorHAnsi" w:cstheme="minorHAnsi"/>
          <w:sz w:val="24"/>
          <w:szCs w:val="24"/>
        </w:rPr>
        <w:t xml:space="preserve"> </w:t>
      </w:r>
    </w:p>
    <w:p w14:paraId="52769DE0" w14:textId="77777777" w:rsidR="00875890" w:rsidRPr="000C7C84" w:rsidRDefault="00875890">
      <w:pPr>
        <w:pBdr>
          <w:top w:val="nil"/>
          <w:left w:val="nil"/>
          <w:bottom w:val="nil"/>
          <w:right w:val="nil"/>
          <w:between w:val="nil"/>
        </w:pBdr>
        <w:spacing w:after="0" w:line="360" w:lineRule="auto"/>
        <w:ind w:firstLine="709"/>
        <w:jc w:val="both"/>
        <w:rPr>
          <w:color w:val="000000"/>
          <w:sz w:val="12"/>
          <w:szCs w:val="12"/>
        </w:rPr>
      </w:pPr>
    </w:p>
    <w:p w14:paraId="2B936C6C" w14:textId="411739A6" w:rsidR="005254D3" w:rsidRDefault="0090403D" w:rsidP="0090403D">
      <w:pPr>
        <w:pBdr>
          <w:top w:val="nil"/>
          <w:left w:val="nil"/>
          <w:bottom w:val="nil"/>
          <w:right w:val="nil"/>
          <w:between w:val="nil"/>
        </w:pBdr>
        <w:spacing w:after="0" w:line="360" w:lineRule="auto"/>
        <w:rPr>
          <w:b/>
          <w:color w:val="000000"/>
          <w:sz w:val="24"/>
          <w:szCs w:val="24"/>
        </w:rPr>
      </w:pPr>
      <w:r>
        <w:rPr>
          <w:b/>
          <w:color w:val="000000"/>
          <w:sz w:val="24"/>
          <w:szCs w:val="24"/>
        </w:rPr>
        <w:t xml:space="preserve">6 </w:t>
      </w:r>
      <w:r w:rsidR="00263412">
        <w:rPr>
          <w:b/>
          <w:color w:val="000000"/>
          <w:sz w:val="24"/>
          <w:szCs w:val="24"/>
        </w:rPr>
        <w:t>CONSIDERAÇÕES FINAIS</w:t>
      </w:r>
    </w:p>
    <w:p w14:paraId="51B3411A" w14:textId="28B593DD" w:rsidR="00B023C3" w:rsidRDefault="00B023C3" w:rsidP="005254D3">
      <w:pPr>
        <w:spacing w:after="0" w:line="360" w:lineRule="auto"/>
        <w:ind w:firstLine="720"/>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A percepção da </w:t>
      </w:r>
      <w:r w:rsidR="00361708">
        <w:rPr>
          <w:rFonts w:asciiTheme="minorHAnsi" w:eastAsia="Arial" w:hAnsiTheme="minorHAnsi" w:cstheme="minorHAnsi"/>
          <w:sz w:val="24"/>
          <w:szCs w:val="24"/>
        </w:rPr>
        <w:t xml:space="preserve">importância das decisões técnicas </w:t>
      </w:r>
      <w:r w:rsidR="008F4642">
        <w:rPr>
          <w:rFonts w:asciiTheme="minorHAnsi" w:eastAsia="Arial" w:hAnsiTheme="minorHAnsi" w:cstheme="minorHAnsi"/>
          <w:sz w:val="24"/>
          <w:szCs w:val="24"/>
        </w:rPr>
        <w:t xml:space="preserve">para a </w:t>
      </w:r>
      <w:r w:rsidR="00466DD0">
        <w:rPr>
          <w:rFonts w:asciiTheme="minorHAnsi" w:eastAsia="Arial" w:hAnsiTheme="minorHAnsi" w:cstheme="minorHAnsi"/>
          <w:sz w:val="24"/>
          <w:szCs w:val="24"/>
        </w:rPr>
        <w:t>governança</w:t>
      </w:r>
      <w:r w:rsidR="00ED6208">
        <w:rPr>
          <w:rFonts w:asciiTheme="minorHAnsi" w:eastAsia="Arial" w:hAnsiTheme="minorHAnsi" w:cstheme="minorHAnsi"/>
          <w:sz w:val="24"/>
          <w:szCs w:val="24"/>
        </w:rPr>
        <w:t xml:space="preserve"> da Internet é a grande contribuição trazida pelos autores no </w:t>
      </w:r>
      <w:r w:rsidR="0076567C">
        <w:rPr>
          <w:rFonts w:asciiTheme="minorHAnsi" w:eastAsia="Arial" w:hAnsiTheme="minorHAnsi" w:cstheme="minorHAnsi"/>
          <w:sz w:val="24"/>
          <w:szCs w:val="24"/>
        </w:rPr>
        <w:t>contexto de expansão comercial da rede mundial de computadores</w:t>
      </w:r>
      <w:r w:rsidR="00FD7339">
        <w:rPr>
          <w:rFonts w:asciiTheme="minorHAnsi" w:eastAsia="Arial" w:hAnsiTheme="minorHAnsi" w:cstheme="minorHAnsi"/>
          <w:sz w:val="24"/>
          <w:szCs w:val="24"/>
        </w:rPr>
        <w:t xml:space="preserve"> nos anos de 1990</w:t>
      </w:r>
      <w:r w:rsidR="0076567C">
        <w:rPr>
          <w:rFonts w:asciiTheme="minorHAnsi" w:eastAsia="Arial" w:hAnsiTheme="minorHAnsi" w:cstheme="minorHAnsi"/>
          <w:sz w:val="24"/>
          <w:szCs w:val="24"/>
        </w:rPr>
        <w:t>.</w:t>
      </w:r>
      <w:r w:rsidR="00ED257F">
        <w:rPr>
          <w:rFonts w:asciiTheme="minorHAnsi" w:eastAsia="Arial" w:hAnsiTheme="minorHAnsi" w:cstheme="minorHAnsi"/>
          <w:sz w:val="24"/>
          <w:szCs w:val="24"/>
        </w:rPr>
        <w:t xml:space="preserve"> </w:t>
      </w:r>
      <w:r w:rsidR="00C5319B">
        <w:rPr>
          <w:rFonts w:asciiTheme="minorHAnsi" w:eastAsia="Arial" w:hAnsiTheme="minorHAnsi" w:cstheme="minorHAnsi"/>
          <w:sz w:val="24"/>
          <w:szCs w:val="24"/>
        </w:rPr>
        <w:t xml:space="preserve">Naquele momento, havia o </w:t>
      </w:r>
      <w:r w:rsidR="000B3002">
        <w:rPr>
          <w:rFonts w:asciiTheme="minorHAnsi" w:eastAsia="Arial" w:hAnsiTheme="minorHAnsi" w:cstheme="minorHAnsi"/>
          <w:sz w:val="24"/>
          <w:szCs w:val="24"/>
        </w:rPr>
        <w:t>discurso de que o Estado não teria como controlar a Internet</w:t>
      </w:r>
      <w:r w:rsidR="007B0632">
        <w:rPr>
          <w:rFonts w:asciiTheme="minorHAnsi" w:eastAsia="Arial" w:hAnsiTheme="minorHAnsi" w:cstheme="minorHAnsi"/>
          <w:sz w:val="24"/>
          <w:szCs w:val="24"/>
        </w:rPr>
        <w:t>, e o contraponto trazido pela noção de que um outro tipo de controle, menos ruidoso,</w:t>
      </w:r>
      <w:r w:rsidR="00E74FEA">
        <w:rPr>
          <w:rFonts w:asciiTheme="minorHAnsi" w:eastAsia="Arial" w:hAnsiTheme="minorHAnsi" w:cstheme="minorHAnsi"/>
          <w:sz w:val="24"/>
          <w:szCs w:val="24"/>
        </w:rPr>
        <w:t xml:space="preserve"> já estava em operação,</w:t>
      </w:r>
      <w:r w:rsidR="007B0632">
        <w:rPr>
          <w:rFonts w:asciiTheme="minorHAnsi" w:eastAsia="Arial" w:hAnsiTheme="minorHAnsi" w:cstheme="minorHAnsi"/>
          <w:sz w:val="24"/>
          <w:szCs w:val="24"/>
        </w:rPr>
        <w:t xml:space="preserve"> </w:t>
      </w:r>
      <w:r w:rsidR="00ED257F">
        <w:rPr>
          <w:rFonts w:asciiTheme="minorHAnsi" w:eastAsia="Arial" w:hAnsiTheme="minorHAnsi" w:cstheme="minorHAnsi"/>
          <w:sz w:val="24"/>
          <w:szCs w:val="24"/>
        </w:rPr>
        <w:t>jogou luzes sobre uma forma de</w:t>
      </w:r>
      <w:r w:rsidR="00466DD0">
        <w:rPr>
          <w:rFonts w:asciiTheme="minorHAnsi" w:eastAsia="Arial" w:hAnsiTheme="minorHAnsi" w:cstheme="minorHAnsi"/>
          <w:sz w:val="24"/>
          <w:szCs w:val="24"/>
        </w:rPr>
        <w:t xml:space="preserve"> definir</w:t>
      </w:r>
      <w:r w:rsidR="00ED257F">
        <w:rPr>
          <w:rFonts w:asciiTheme="minorHAnsi" w:eastAsia="Arial" w:hAnsiTheme="minorHAnsi" w:cstheme="minorHAnsi"/>
          <w:sz w:val="24"/>
          <w:szCs w:val="24"/>
        </w:rPr>
        <w:t xml:space="preserve"> regras e normas </w:t>
      </w:r>
      <w:r w:rsidR="002C7CB6">
        <w:rPr>
          <w:rFonts w:asciiTheme="minorHAnsi" w:eastAsia="Arial" w:hAnsiTheme="minorHAnsi" w:cstheme="minorHAnsi"/>
          <w:sz w:val="24"/>
          <w:szCs w:val="24"/>
        </w:rPr>
        <w:t>além daquelas estabelecidas pela política de informação tradicional.</w:t>
      </w:r>
    </w:p>
    <w:p w14:paraId="7FD24A84" w14:textId="74CDCE68" w:rsidR="001572E2" w:rsidRDefault="001B2111" w:rsidP="00475A78">
      <w:pPr>
        <w:spacing w:after="0" w:line="360" w:lineRule="auto"/>
        <w:ind w:firstLine="720"/>
        <w:jc w:val="both"/>
        <w:rPr>
          <w:rFonts w:asciiTheme="minorHAnsi" w:eastAsia="Arial" w:hAnsiTheme="minorHAnsi" w:cstheme="minorHAnsi"/>
          <w:sz w:val="24"/>
          <w:szCs w:val="24"/>
        </w:rPr>
      </w:pPr>
      <w:r>
        <w:rPr>
          <w:rFonts w:asciiTheme="minorHAnsi" w:eastAsia="Arial" w:hAnsiTheme="minorHAnsi" w:cstheme="minorHAnsi"/>
          <w:sz w:val="24"/>
          <w:szCs w:val="24"/>
        </w:rPr>
        <w:t>A</w:t>
      </w:r>
      <w:r w:rsidR="00D25140" w:rsidRPr="00D25140">
        <w:rPr>
          <w:rFonts w:asciiTheme="minorHAnsi" w:eastAsia="Arial" w:hAnsiTheme="minorHAnsi" w:cstheme="minorHAnsi"/>
          <w:sz w:val="24"/>
          <w:szCs w:val="24"/>
        </w:rPr>
        <w:t xml:space="preserve"> governança da Internet também é feita pela definição dos </w:t>
      </w:r>
      <w:r w:rsidR="008F4642">
        <w:rPr>
          <w:rFonts w:asciiTheme="minorHAnsi" w:eastAsia="Arial" w:hAnsiTheme="minorHAnsi" w:cstheme="minorHAnsi"/>
          <w:sz w:val="24"/>
          <w:szCs w:val="24"/>
        </w:rPr>
        <w:t xml:space="preserve">padrões técnicos e </w:t>
      </w:r>
      <w:r w:rsidR="00D25140" w:rsidRPr="00D25140">
        <w:rPr>
          <w:rFonts w:asciiTheme="minorHAnsi" w:eastAsia="Arial" w:hAnsiTheme="minorHAnsi" w:cstheme="minorHAnsi"/>
          <w:sz w:val="24"/>
          <w:szCs w:val="24"/>
        </w:rPr>
        <w:t>protocolos a serem utilizados na arquitetura da rede.</w:t>
      </w:r>
      <w:r w:rsidR="0083211D">
        <w:rPr>
          <w:rFonts w:asciiTheme="minorHAnsi" w:eastAsia="Arial" w:hAnsiTheme="minorHAnsi" w:cstheme="minorHAnsi"/>
          <w:sz w:val="24"/>
          <w:szCs w:val="24"/>
        </w:rPr>
        <w:t xml:space="preserve"> Decisões técnicas relativas </w:t>
      </w:r>
      <w:proofErr w:type="gramStart"/>
      <w:r w:rsidR="0083211D">
        <w:rPr>
          <w:rFonts w:asciiTheme="minorHAnsi" w:eastAsia="Arial" w:hAnsiTheme="minorHAnsi" w:cstheme="minorHAnsi"/>
          <w:sz w:val="24"/>
          <w:szCs w:val="24"/>
        </w:rPr>
        <w:t>a</w:t>
      </w:r>
      <w:proofErr w:type="gramEnd"/>
      <w:r w:rsidR="00187490">
        <w:rPr>
          <w:rFonts w:asciiTheme="minorHAnsi" w:eastAsia="Arial" w:hAnsiTheme="minorHAnsi" w:cstheme="minorHAnsi"/>
          <w:sz w:val="24"/>
          <w:szCs w:val="24"/>
        </w:rPr>
        <w:t xml:space="preserve"> </w:t>
      </w:r>
      <w:r w:rsidR="0083211D">
        <w:rPr>
          <w:rFonts w:asciiTheme="minorHAnsi" w:eastAsia="Arial" w:hAnsiTheme="minorHAnsi" w:cstheme="minorHAnsi"/>
          <w:sz w:val="24"/>
          <w:szCs w:val="24"/>
        </w:rPr>
        <w:t>infraestrutura da Internet alteram arranjos de influências políticas e econômicas vigentes</w:t>
      </w:r>
      <w:r w:rsidR="00D25140" w:rsidRPr="00D25140">
        <w:rPr>
          <w:rFonts w:asciiTheme="minorHAnsi" w:eastAsia="Arial" w:hAnsiTheme="minorHAnsi" w:cstheme="minorHAnsi"/>
          <w:sz w:val="24"/>
          <w:szCs w:val="24"/>
        </w:rPr>
        <w:t xml:space="preserve">. </w:t>
      </w:r>
      <w:r w:rsidR="0083211D">
        <w:rPr>
          <w:rFonts w:asciiTheme="minorHAnsi" w:eastAsia="Arial" w:hAnsiTheme="minorHAnsi" w:cstheme="minorHAnsi"/>
          <w:sz w:val="24"/>
          <w:szCs w:val="24"/>
        </w:rPr>
        <w:t>Se</w:t>
      </w:r>
      <w:r w:rsidR="00B1157C">
        <w:rPr>
          <w:rFonts w:asciiTheme="minorHAnsi" w:eastAsia="Arial" w:hAnsiTheme="minorHAnsi" w:cstheme="minorHAnsi"/>
          <w:sz w:val="24"/>
          <w:szCs w:val="24"/>
        </w:rPr>
        <w:t xml:space="preserve"> não há como negligenciar a</w:t>
      </w:r>
      <w:r w:rsidR="00D25140" w:rsidRPr="00D25140">
        <w:rPr>
          <w:rFonts w:asciiTheme="minorHAnsi" w:eastAsia="Arial" w:hAnsiTheme="minorHAnsi" w:cstheme="minorHAnsi"/>
          <w:sz w:val="24"/>
          <w:szCs w:val="24"/>
        </w:rPr>
        <w:t xml:space="preserve"> força das escolhas técnicas na governança </w:t>
      </w:r>
      <w:r w:rsidR="00493C31">
        <w:rPr>
          <w:rFonts w:asciiTheme="minorHAnsi" w:eastAsia="Arial" w:hAnsiTheme="minorHAnsi" w:cstheme="minorHAnsi"/>
          <w:sz w:val="24"/>
          <w:szCs w:val="24"/>
        </w:rPr>
        <w:t>da Internet</w:t>
      </w:r>
      <w:r w:rsidR="008F4642">
        <w:rPr>
          <w:rFonts w:asciiTheme="minorHAnsi" w:eastAsia="Arial" w:hAnsiTheme="minorHAnsi" w:cstheme="minorHAnsi"/>
          <w:sz w:val="24"/>
          <w:szCs w:val="24"/>
        </w:rPr>
        <w:t>,</w:t>
      </w:r>
      <w:r w:rsidR="00493C31">
        <w:rPr>
          <w:rFonts w:asciiTheme="minorHAnsi" w:eastAsia="Arial" w:hAnsiTheme="minorHAnsi" w:cstheme="minorHAnsi"/>
          <w:sz w:val="24"/>
          <w:szCs w:val="24"/>
        </w:rPr>
        <w:t xml:space="preserve"> </w:t>
      </w:r>
      <w:r w:rsidR="00D25140" w:rsidRPr="00D25140">
        <w:rPr>
          <w:rFonts w:asciiTheme="minorHAnsi" w:eastAsia="Arial" w:hAnsiTheme="minorHAnsi" w:cstheme="minorHAnsi"/>
          <w:sz w:val="24"/>
          <w:szCs w:val="24"/>
        </w:rPr>
        <w:t xml:space="preserve">também </w:t>
      </w:r>
      <w:r w:rsidR="00493C31">
        <w:rPr>
          <w:rFonts w:asciiTheme="minorHAnsi" w:eastAsia="Arial" w:hAnsiTheme="minorHAnsi" w:cstheme="minorHAnsi"/>
          <w:sz w:val="24"/>
          <w:szCs w:val="24"/>
        </w:rPr>
        <w:t xml:space="preserve">não se pode </w:t>
      </w:r>
      <w:r w:rsidR="00BA1155">
        <w:rPr>
          <w:rFonts w:asciiTheme="minorHAnsi" w:eastAsia="Arial" w:hAnsiTheme="minorHAnsi" w:cstheme="minorHAnsi"/>
          <w:sz w:val="24"/>
          <w:szCs w:val="24"/>
        </w:rPr>
        <w:t>ignorar que</w:t>
      </w:r>
      <w:r w:rsidR="00D25140" w:rsidRPr="00D25140">
        <w:rPr>
          <w:rFonts w:asciiTheme="minorHAnsi" w:eastAsia="Arial" w:hAnsiTheme="minorHAnsi" w:cstheme="minorHAnsi"/>
          <w:sz w:val="24"/>
          <w:szCs w:val="24"/>
        </w:rPr>
        <w:t xml:space="preserve"> essas escolhas refletem os valores dos codificadores</w:t>
      </w:r>
      <w:r w:rsidR="00497EC6">
        <w:rPr>
          <w:rFonts w:asciiTheme="minorHAnsi" w:eastAsia="Arial" w:hAnsiTheme="minorHAnsi" w:cstheme="minorHAnsi"/>
          <w:sz w:val="24"/>
          <w:szCs w:val="24"/>
        </w:rPr>
        <w:t xml:space="preserve">, ou seja, </w:t>
      </w:r>
      <w:r w:rsidR="008F4642">
        <w:rPr>
          <w:rFonts w:asciiTheme="minorHAnsi" w:eastAsia="Arial" w:hAnsiTheme="minorHAnsi" w:cstheme="minorHAnsi"/>
          <w:sz w:val="24"/>
          <w:szCs w:val="24"/>
        </w:rPr>
        <w:t>daqueles agentes que constituem a comunidade técnica</w:t>
      </w:r>
      <w:r w:rsidR="00424531">
        <w:rPr>
          <w:rFonts w:asciiTheme="minorHAnsi" w:eastAsia="Arial" w:hAnsiTheme="minorHAnsi" w:cstheme="minorHAnsi"/>
          <w:sz w:val="24"/>
          <w:szCs w:val="24"/>
        </w:rPr>
        <w:t>.</w:t>
      </w:r>
      <w:r w:rsidR="00BA1155">
        <w:rPr>
          <w:rFonts w:asciiTheme="minorHAnsi" w:eastAsia="Arial" w:hAnsiTheme="minorHAnsi" w:cstheme="minorHAnsi"/>
          <w:sz w:val="24"/>
          <w:szCs w:val="24"/>
        </w:rPr>
        <w:t xml:space="preserve"> </w:t>
      </w:r>
      <w:r w:rsidR="008F4642">
        <w:rPr>
          <w:rFonts w:asciiTheme="minorHAnsi" w:eastAsia="Arial" w:hAnsiTheme="minorHAnsi" w:cstheme="minorHAnsi"/>
          <w:sz w:val="24"/>
          <w:szCs w:val="24"/>
        </w:rPr>
        <w:t>N</w:t>
      </w:r>
      <w:r w:rsidR="00BA1155">
        <w:rPr>
          <w:rFonts w:asciiTheme="minorHAnsi" w:eastAsia="Arial" w:hAnsiTheme="minorHAnsi" w:cstheme="minorHAnsi"/>
          <w:sz w:val="24"/>
          <w:szCs w:val="24"/>
        </w:rPr>
        <w:t xml:space="preserve">esse </w:t>
      </w:r>
      <w:r w:rsidR="00583D84">
        <w:rPr>
          <w:rFonts w:asciiTheme="minorHAnsi" w:eastAsia="Arial" w:hAnsiTheme="minorHAnsi" w:cstheme="minorHAnsi"/>
          <w:sz w:val="24"/>
          <w:szCs w:val="24"/>
        </w:rPr>
        <w:t>contexto</w:t>
      </w:r>
      <w:r w:rsidR="008F4642">
        <w:rPr>
          <w:rFonts w:asciiTheme="minorHAnsi" w:eastAsia="Arial" w:hAnsiTheme="minorHAnsi" w:cstheme="minorHAnsi"/>
          <w:sz w:val="24"/>
          <w:szCs w:val="24"/>
        </w:rPr>
        <w:t>,</w:t>
      </w:r>
      <w:r w:rsidR="00583D84">
        <w:rPr>
          <w:rFonts w:asciiTheme="minorHAnsi" w:eastAsia="Arial" w:hAnsiTheme="minorHAnsi" w:cstheme="minorHAnsi"/>
          <w:sz w:val="24"/>
          <w:szCs w:val="24"/>
        </w:rPr>
        <w:t xml:space="preserve"> deve</w:t>
      </w:r>
      <w:r w:rsidR="008F4642">
        <w:rPr>
          <w:rFonts w:asciiTheme="minorHAnsi" w:eastAsia="Arial" w:hAnsiTheme="minorHAnsi" w:cstheme="minorHAnsi"/>
          <w:sz w:val="24"/>
          <w:szCs w:val="24"/>
        </w:rPr>
        <w:t>-se</w:t>
      </w:r>
      <w:r w:rsidR="00583D84">
        <w:rPr>
          <w:rFonts w:asciiTheme="minorHAnsi" w:eastAsia="Arial" w:hAnsiTheme="minorHAnsi" w:cstheme="minorHAnsi"/>
          <w:sz w:val="24"/>
          <w:szCs w:val="24"/>
        </w:rPr>
        <w:t xml:space="preserve"> considera</w:t>
      </w:r>
      <w:r w:rsidR="00637596">
        <w:rPr>
          <w:rFonts w:asciiTheme="minorHAnsi" w:eastAsia="Arial" w:hAnsiTheme="minorHAnsi" w:cstheme="minorHAnsi"/>
          <w:sz w:val="24"/>
          <w:szCs w:val="24"/>
        </w:rPr>
        <w:t xml:space="preserve">r </w:t>
      </w:r>
      <w:r w:rsidR="00583D84">
        <w:rPr>
          <w:rFonts w:asciiTheme="minorHAnsi" w:eastAsia="Arial" w:hAnsiTheme="minorHAnsi" w:cstheme="minorHAnsi"/>
          <w:sz w:val="24"/>
          <w:szCs w:val="24"/>
        </w:rPr>
        <w:t>quais os valores deveriam nortear a governança de um meio de comunic</w:t>
      </w:r>
      <w:r w:rsidR="00475A78">
        <w:rPr>
          <w:rFonts w:asciiTheme="minorHAnsi" w:eastAsia="Arial" w:hAnsiTheme="minorHAnsi" w:cstheme="minorHAnsi"/>
          <w:sz w:val="24"/>
          <w:szCs w:val="24"/>
        </w:rPr>
        <w:t>a</w:t>
      </w:r>
      <w:r w:rsidR="00583D84">
        <w:rPr>
          <w:rFonts w:asciiTheme="minorHAnsi" w:eastAsia="Arial" w:hAnsiTheme="minorHAnsi" w:cstheme="minorHAnsi"/>
          <w:sz w:val="24"/>
          <w:szCs w:val="24"/>
        </w:rPr>
        <w:t xml:space="preserve">ção </w:t>
      </w:r>
      <w:r w:rsidR="00BA72E0">
        <w:rPr>
          <w:rFonts w:asciiTheme="minorHAnsi" w:eastAsia="Arial" w:hAnsiTheme="minorHAnsi" w:cstheme="minorHAnsi"/>
          <w:sz w:val="24"/>
          <w:szCs w:val="24"/>
        </w:rPr>
        <w:t>com tanta capilaridade</w:t>
      </w:r>
      <w:r w:rsidR="00583D84">
        <w:rPr>
          <w:rFonts w:asciiTheme="minorHAnsi" w:eastAsia="Arial" w:hAnsiTheme="minorHAnsi" w:cstheme="minorHAnsi"/>
          <w:sz w:val="24"/>
          <w:szCs w:val="24"/>
        </w:rPr>
        <w:t xml:space="preserve"> como é a Inte</w:t>
      </w:r>
      <w:r w:rsidR="007E122E">
        <w:rPr>
          <w:rFonts w:asciiTheme="minorHAnsi" w:eastAsia="Arial" w:hAnsiTheme="minorHAnsi" w:cstheme="minorHAnsi"/>
          <w:sz w:val="24"/>
          <w:szCs w:val="24"/>
        </w:rPr>
        <w:t>r</w:t>
      </w:r>
      <w:r w:rsidR="00583D84">
        <w:rPr>
          <w:rFonts w:asciiTheme="minorHAnsi" w:eastAsia="Arial" w:hAnsiTheme="minorHAnsi" w:cstheme="minorHAnsi"/>
          <w:sz w:val="24"/>
          <w:szCs w:val="24"/>
        </w:rPr>
        <w:t>n</w:t>
      </w:r>
      <w:r w:rsidR="007E122E">
        <w:rPr>
          <w:rFonts w:asciiTheme="minorHAnsi" w:eastAsia="Arial" w:hAnsiTheme="minorHAnsi" w:cstheme="minorHAnsi"/>
          <w:sz w:val="24"/>
          <w:szCs w:val="24"/>
        </w:rPr>
        <w:t>e</w:t>
      </w:r>
      <w:r w:rsidR="00583D84">
        <w:rPr>
          <w:rFonts w:asciiTheme="minorHAnsi" w:eastAsia="Arial" w:hAnsiTheme="minorHAnsi" w:cstheme="minorHAnsi"/>
          <w:sz w:val="24"/>
          <w:szCs w:val="24"/>
        </w:rPr>
        <w:t>t.</w:t>
      </w:r>
      <w:r w:rsidR="00475A78">
        <w:rPr>
          <w:rFonts w:asciiTheme="minorHAnsi" w:eastAsia="Arial" w:hAnsiTheme="minorHAnsi" w:cstheme="minorHAnsi"/>
          <w:sz w:val="24"/>
          <w:szCs w:val="24"/>
        </w:rPr>
        <w:t xml:space="preserve"> </w:t>
      </w:r>
      <w:r w:rsidR="00E41100">
        <w:rPr>
          <w:rFonts w:asciiTheme="minorHAnsi" w:eastAsia="Arial" w:hAnsiTheme="minorHAnsi" w:cstheme="minorHAnsi"/>
          <w:sz w:val="24"/>
          <w:szCs w:val="24"/>
        </w:rPr>
        <w:t>Além dos v</w:t>
      </w:r>
      <w:r w:rsidR="00475A78">
        <w:rPr>
          <w:rFonts w:asciiTheme="minorHAnsi" w:eastAsia="Arial" w:hAnsiTheme="minorHAnsi" w:cstheme="minorHAnsi"/>
          <w:sz w:val="24"/>
          <w:szCs w:val="24"/>
        </w:rPr>
        <w:t xml:space="preserve">alores de eficiência econômica e de evolução </w:t>
      </w:r>
      <w:r w:rsidR="00FE0F76">
        <w:rPr>
          <w:rFonts w:asciiTheme="minorHAnsi" w:eastAsia="Arial" w:hAnsiTheme="minorHAnsi" w:cstheme="minorHAnsi"/>
          <w:sz w:val="24"/>
          <w:szCs w:val="24"/>
        </w:rPr>
        <w:lastRenderedPageBreak/>
        <w:t>tecnológica</w:t>
      </w:r>
      <w:r w:rsidR="0008470A">
        <w:rPr>
          <w:rFonts w:asciiTheme="minorHAnsi" w:eastAsia="Arial" w:hAnsiTheme="minorHAnsi" w:cstheme="minorHAnsi"/>
          <w:sz w:val="24"/>
          <w:szCs w:val="24"/>
        </w:rPr>
        <w:t>, a governança</w:t>
      </w:r>
      <w:r w:rsidR="006E1718">
        <w:rPr>
          <w:rFonts w:asciiTheme="minorHAnsi" w:eastAsia="Arial" w:hAnsiTheme="minorHAnsi" w:cstheme="minorHAnsi"/>
          <w:sz w:val="24"/>
          <w:szCs w:val="24"/>
        </w:rPr>
        <w:t xml:space="preserve"> também deveria incluir</w:t>
      </w:r>
      <w:r w:rsidR="0064470E">
        <w:rPr>
          <w:rFonts w:asciiTheme="minorHAnsi" w:eastAsia="Arial" w:hAnsiTheme="minorHAnsi" w:cstheme="minorHAnsi"/>
          <w:sz w:val="24"/>
          <w:szCs w:val="24"/>
        </w:rPr>
        <w:t>,</w:t>
      </w:r>
      <w:r w:rsidR="00FE0F76">
        <w:rPr>
          <w:rFonts w:asciiTheme="minorHAnsi" w:eastAsia="Arial" w:hAnsiTheme="minorHAnsi" w:cstheme="minorHAnsi"/>
          <w:sz w:val="24"/>
          <w:szCs w:val="24"/>
        </w:rPr>
        <w:t xml:space="preserve"> </w:t>
      </w:r>
      <w:r w:rsidR="00D74C33">
        <w:rPr>
          <w:rFonts w:asciiTheme="minorHAnsi" w:eastAsia="Arial" w:hAnsiTheme="minorHAnsi" w:cstheme="minorHAnsi"/>
          <w:sz w:val="24"/>
          <w:szCs w:val="24"/>
        </w:rPr>
        <w:t>como</w:t>
      </w:r>
      <w:r w:rsidR="006F0D80">
        <w:rPr>
          <w:rFonts w:asciiTheme="minorHAnsi" w:eastAsia="Arial" w:hAnsiTheme="minorHAnsi" w:cstheme="minorHAnsi"/>
          <w:sz w:val="24"/>
          <w:szCs w:val="24"/>
        </w:rPr>
        <w:t xml:space="preserve"> </w:t>
      </w:r>
      <w:r w:rsidR="00FE0F76">
        <w:rPr>
          <w:rFonts w:asciiTheme="minorHAnsi" w:eastAsia="Arial" w:hAnsiTheme="minorHAnsi" w:cstheme="minorHAnsi"/>
          <w:sz w:val="24"/>
          <w:szCs w:val="24"/>
        </w:rPr>
        <w:t>valores</w:t>
      </w:r>
      <w:r w:rsidR="0064470E">
        <w:rPr>
          <w:rFonts w:asciiTheme="minorHAnsi" w:eastAsia="Arial" w:hAnsiTheme="minorHAnsi" w:cstheme="minorHAnsi"/>
          <w:sz w:val="24"/>
          <w:szCs w:val="24"/>
        </w:rPr>
        <w:t>,</w:t>
      </w:r>
      <w:r w:rsidR="00FE0F76">
        <w:rPr>
          <w:rFonts w:asciiTheme="minorHAnsi" w:eastAsia="Arial" w:hAnsiTheme="minorHAnsi" w:cstheme="minorHAnsi"/>
          <w:sz w:val="24"/>
          <w:szCs w:val="24"/>
        </w:rPr>
        <w:t xml:space="preserve"> </w:t>
      </w:r>
      <w:r w:rsidR="006E1718">
        <w:rPr>
          <w:rFonts w:asciiTheme="minorHAnsi" w:eastAsia="Arial" w:hAnsiTheme="minorHAnsi" w:cstheme="minorHAnsi"/>
          <w:sz w:val="24"/>
          <w:szCs w:val="24"/>
        </w:rPr>
        <w:t xml:space="preserve">alguns </w:t>
      </w:r>
      <w:r w:rsidR="00D74C33">
        <w:rPr>
          <w:rFonts w:asciiTheme="minorHAnsi" w:eastAsia="Arial" w:hAnsiTheme="minorHAnsi" w:cstheme="minorHAnsi"/>
          <w:sz w:val="24"/>
          <w:szCs w:val="24"/>
        </w:rPr>
        <w:t xml:space="preserve">aspectos técnicos </w:t>
      </w:r>
      <w:r w:rsidR="00C66487">
        <w:rPr>
          <w:rFonts w:asciiTheme="minorHAnsi" w:eastAsia="Arial" w:hAnsiTheme="minorHAnsi" w:cstheme="minorHAnsi"/>
          <w:sz w:val="24"/>
          <w:szCs w:val="24"/>
        </w:rPr>
        <w:t xml:space="preserve">que </w:t>
      </w:r>
      <w:r w:rsidR="00C02AFB">
        <w:rPr>
          <w:rFonts w:asciiTheme="minorHAnsi" w:eastAsia="Arial" w:hAnsiTheme="minorHAnsi" w:cstheme="minorHAnsi"/>
          <w:sz w:val="24"/>
          <w:szCs w:val="24"/>
        </w:rPr>
        <w:t>contribuíram para</w:t>
      </w:r>
      <w:r w:rsidR="006E1718">
        <w:rPr>
          <w:rFonts w:asciiTheme="minorHAnsi" w:eastAsia="Arial" w:hAnsiTheme="minorHAnsi" w:cstheme="minorHAnsi"/>
          <w:sz w:val="24"/>
          <w:szCs w:val="24"/>
        </w:rPr>
        <w:t xml:space="preserve"> a Internet ter se tornado tão importante</w:t>
      </w:r>
      <w:r w:rsidR="00FE0F76">
        <w:rPr>
          <w:rFonts w:asciiTheme="minorHAnsi" w:eastAsia="Arial" w:hAnsiTheme="minorHAnsi" w:cstheme="minorHAnsi"/>
          <w:sz w:val="24"/>
          <w:szCs w:val="24"/>
        </w:rPr>
        <w:t xml:space="preserve">: isonomia no tratamento do fluxo informacional, </w:t>
      </w:r>
      <w:r w:rsidR="00637596">
        <w:rPr>
          <w:rFonts w:asciiTheme="minorHAnsi" w:eastAsia="Arial" w:hAnsiTheme="minorHAnsi" w:cstheme="minorHAnsi"/>
          <w:sz w:val="24"/>
          <w:szCs w:val="24"/>
        </w:rPr>
        <w:t xml:space="preserve">amplo </w:t>
      </w:r>
      <w:r w:rsidR="00FE0F76">
        <w:rPr>
          <w:rFonts w:asciiTheme="minorHAnsi" w:eastAsia="Arial" w:hAnsiTheme="minorHAnsi" w:cstheme="minorHAnsi"/>
          <w:sz w:val="24"/>
          <w:szCs w:val="24"/>
        </w:rPr>
        <w:t>acesso</w:t>
      </w:r>
      <w:r w:rsidR="006E1718">
        <w:rPr>
          <w:rFonts w:asciiTheme="minorHAnsi" w:eastAsia="Arial" w:hAnsiTheme="minorHAnsi" w:cstheme="minorHAnsi"/>
          <w:sz w:val="24"/>
          <w:szCs w:val="24"/>
        </w:rPr>
        <w:t>,</w:t>
      </w:r>
      <w:r w:rsidR="00EE79D0">
        <w:rPr>
          <w:rFonts w:asciiTheme="minorHAnsi" w:eastAsia="Arial" w:hAnsiTheme="minorHAnsi" w:cstheme="minorHAnsi"/>
          <w:sz w:val="24"/>
          <w:szCs w:val="24"/>
        </w:rPr>
        <w:t xml:space="preserve"> </w:t>
      </w:r>
      <w:r w:rsidR="00637596">
        <w:rPr>
          <w:rFonts w:asciiTheme="minorHAnsi" w:eastAsia="Arial" w:hAnsiTheme="minorHAnsi" w:cstheme="minorHAnsi"/>
          <w:sz w:val="24"/>
          <w:szCs w:val="24"/>
        </w:rPr>
        <w:t xml:space="preserve">liberdade de escolha e de </w:t>
      </w:r>
      <w:r w:rsidR="0008470A">
        <w:rPr>
          <w:rFonts w:asciiTheme="minorHAnsi" w:eastAsia="Arial" w:hAnsiTheme="minorHAnsi" w:cstheme="minorHAnsi"/>
          <w:sz w:val="24"/>
          <w:szCs w:val="24"/>
        </w:rPr>
        <w:t>expressão.</w:t>
      </w:r>
    </w:p>
    <w:p w14:paraId="64D5626D" w14:textId="39B9DA4C" w:rsidR="00875890" w:rsidRDefault="00497EC6" w:rsidP="00475A78">
      <w:pPr>
        <w:spacing w:after="0" w:line="360" w:lineRule="auto"/>
        <w:ind w:firstLine="720"/>
        <w:jc w:val="both"/>
        <w:rPr>
          <w:rFonts w:asciiTheme="minorHAnsi" w:eastAsia="Arial" w:hAnsiTheme="minorHAnsi" w:cstheme="minorHAnsi"/>
          <w:sz w:val="24"/>
          <w:szCs w:val="24"/>
        </w:rPr>
      </w:pPr>
      <w:r>
        <w:rPr>
          <w:rFonts w:asciiTheme="minorHAnsi" w:eastAsia="Arial" w:hAnsiTheme="minorHAnsi" w:cstheme="minorHAnsi"/>
          <w:sz w:val="24"/>
          <w:szCs w:val="24"/>
        </w:rPr>
        <w:t>Mas é preciso ter clareza que a chamada comunidade técnica não inclui somente representantes acadêmicos</w:t>
      </w:r>
      <w:r w:rsidR="001572E2">
        <w:rPr>
          <w:rFonts w:asciiTheme="minorHAnsi" w:eastAsia="Arial" w:hAnsiTheme="minorHAnsi" w:cstheme="minorHAnsi"/>
          <w:sz w:val="24"/>
          <w:szCs w:val="24"/>
        </w:rPr>
        <w:t>.</w:t>
      </w:r>
      <w:r w:rsidR="003224BA">
        <w:rPr>
          <w:rFonts w:asciiTheme="minorHAnsi" w:eastAsia="Arial" w:hAnsiTheme="minorHAnsi" w:cstheme="minorHAnsi"/>
          <w:sz w:val="24"/>
          <w:szCs w:val="24"/>
        </w:rPr>
        <w:t xml:space="preserve"> Ela é constituída principalmente por representantes </w:t>
      </w:r>
      <w:r w:rsidR="008C6E98">
        <w:rPr>
          <w:rFonts w:asciiTheme="minorHAnsi" w:eastAsia="Arial" w:hAnsiTheme="minorHAnsi" w:cstheme="minorHAnsi"/>
          <w:sz w:val="24"/>
          <w:szCs w:val="24"/>
        </w:rPr>
        <w:t>da indústria da tecnologia da informação.</w:t>
      </w:r>
      <w:r w:rsidR="00EA1B6A">
        <w:rPr>
          <w:rFonts w:asciiTheme="minorHAnsi" w:eastAsia="Arial" w:hAnsiTheme="minorHAnsi" w:cstheme="minorHAnsi"/>
          <w:sz w:val="24"/>
          <w:szCs w:val="24"/>
        </w:rPr>
        <w:t xml:space="preserve"> Estamos diante, portanto, </w:t>
      </w:r>
      <w:r w:rsidR="00DB3BB3">
        <w:rPr>
          <w:rFonts w:asciiTheme="minorHAnsi" w:eastAsia="Arial" w:hAnsiTheme="minorHAnsi" w:cstheme="minorHAnsi"/>
          <w:sz w:val="24"/>
          <w:szCs w:val="24"/>
        </w:rPr>
        <w:t>de embates que envolvem interesses econômicos de diferentes a</w:t>
      </w:r>
      <w:r w:rsidR="00951283">
        <w:rPr>
          <w:rFonts w:asciiTheme="minorHAnsi" w:eastAsia="Arial" w:hAnsiTheme="minorHAnsi" w:cstheme="minorHAnsi"/>
          <w:sz w:val="24"/>
          <w:szCs w:val="24"/>
        </w:rPr>
        <w:t>gentes que atuam no universo das tecnologias de informação e comu</w:t>
      </w:r>
      <w:r w:rsidR="00E54BC3">
        <w:rPr>
          <w:rFonts w:asciiTheme="minorHAnsi" w:eastAsia="Arial" w:hAnsiTheme="minorHAnsi" w:cstheme="minorHAnsi"/>
          <w:sz w:val="24"/>
          <w:szCs w:val="24"/>
        </w:rPr>
        <w:t>n</w:t>
      </w:r>
      <w:r w:rsidR="00951283">
        <w:rPr>
          <w:rFonts w:asciiTheme="minorHAnsi" w:eastAsia="Arial" w:hAnsiTheme="minorHAnsi" w:cstheme="minorHAnsi"/>
          <w:sz w:val="24"/>
          <w:szCs w:val="24"/>
        </w:rPr>
        <w:t>icaçã</w:t>
      </w:r>
      <w:r w:rsidR="00DB2FB9">
        <w:rPr>
          <w:rFonts w:asciiTheme="minorHAnsi" w:eastAsia="Arial" w:hAnsiTheme="minorHAnsi" w:cstheme="minorHAnsi"/>
          <w:sz w:val="24"/>
          <w:szCs w:val="24"/>
        </w:rPr>
        <w:t xml:space="preserve">o. Nesse contexto, a técnica se torna um </w:t>
      </w:r>
      <w:r w:rsidR="00622956">
        <w:rPr>
          <w:rFonts w:asciiTheme="minorHAnsi" w:eastAsia="Arial" w:hAnsiTheme="minorHAnsi" w:cstheme="minorHAnsi"/>
          <w:sz w:val="24"/>
          <w:szCs w:val="24"/>
        </w:rPr>
        <w:t xml:space="preserve">relevante instrumento de poder, capaz de </w:t>
      </w:r>
      <w:r w:rsidR="00E54BC3">
        <w:rPr>
          <w:rFonts w:asciiTheme="minorHAnsi" w:eastAsia="Arial" w:hAnsiTheme="minorHAnsi" w:cstheme="minorHAnsi"/>
          <w:sz w:val="24"/>
          <w:szCs w:val="24"/>
        </w:rPr>
        <w:t>superar os princípios e diretrizes estabelecidos nas políticas de informação nacionais.</w:t>
      </w:r>
    </w:p>
    <w:p w14:paraId="692DE396" w14:textId="77777777" w:rsidR="00FE0C0E" w:rsidRPr="000C7C84" w:rsidRDefault="00FE0C0E" w:rsidP="000C24BE">
      <w:pPr>
        <w:spacing w:after="0" w:line="360" w:lineRule="auto"/>
        <w:jc w:val="both"/>
        <w:rPr>
          <w:rFonts w:asciiTheme="minorHAnsi" w:eastAsia="Arial" w:hAnsiTheme="minorHAnsi" w:cstheme="minorHAnsi"/>
          <w:sz w:val="12"/>
          <w:szCs w:val="12"/>
        </w:rPr>
      </w:pPr>
    </w:p>
    <w:p w14:paraId="2080D23A" w14:textId="77777777" w:rsidR="00E508B8" w:rsidRPr="00E12F86" w:rsidRDefault="00263412">
      <w:pPr>
        <w:pBdr>
          <w:top w:val="nil"/>
          <w:left w:val="nil"/>
          <w:bottom w:val="nil"/>
          <w:right w:val="nil"/>
          <w:between w:val="nil"/>
        </w:pBdr>
        <w:spacing w:after="0" w:line="360" w:lineRule="auto"/>
        <w:rPr>
          <w:rFonts w:asciiTheme="minorHAnsi" w:hAnsiTheme="minorHAnsi" w:cstheme="minorHAnsi"/>
          <w:b/>
          <w:color w:val="000000"/>
          <w:sz w:val="24"/>
          <w:szCs w:val="24"/>
        </w:rPr>
      </w:pPr>
      <w:r w:rsidRPr="00E12F86">
        <w:rPr>
          <w:rFonts w:asciiTheme="minorHAnsi" w:hAnsiTheme="minorHAnsi" w:cstheme="minorHAnsi"/>
          <w:b/>
          <w:color w:val="000000"/>
          <w:sz w:val="24"/>
          <w:szCs w:val="24"/>
        </w:rPr>
        <w:t>REFERÊNCIAS</w:t>
      </w:r>
    </w:p>
    <w:p w14:paraId="6005355E" w14:textId="779F6B68" w:rsidR="00FB5800" w:rsidRPr="00E12F86" w:rsidRDefault="00FB5800" w:rsidP="00C00728">
      <w:pPr>
        <w:shd w:val="clear" w:color="auto" w:fill="FFFFFF"/>
        <w:spacing w:line="240" w:lineRule="auto"/>
        <w:jc w:val="both"/>
        <w:rPr>
          <w:rFonts w:asciiTheme="minorHAnsi" w:eastAsia="Times New Roman" w:hAnsiTheme="minorHAnsi" w:cstheme="minorHAnsi"/>
          <w:sz w:val="24"/>
          <w:szCs w:val="24"/>
          <w:lang w:val="en-US"/>
        </w:rPr>
      </w:pPr>
      <w:r w:rsidRPr="00FB5800">
        <w:rPr>
          <w:rFonts w:asciiTheme="minorHAnsi" w:eastAsia="Times New Roman" w:hAnsiTheme="minorHAnsi" w:cstheme="minorHAnsi"/>
          <w:sz w:val="24"/>
          <w:szCs w:val="24"/>
        </w:rPr>
        <w:t>B</w:t>
      </w:r>
      <w:r w:rsidR="00C02AFB">
        <w:rPr>
          <w:rFonts w:asciiTheme="minorHAnsi" w:eastAsia="Times New Roman" w:hAnsiTheme="minorHAnsi" w:cstheme="minorHAnsi"/>
          <w:sz w:val="24"/>
          <w:szCs w:val="24"/>
        </w:rPr>
        <w:t>OLAÑO</w:t>
      </w:r>
      <w:r w:rsidRPr="00FB5800">
        <w:rPr>
          <w:rFonts w:asciiTheme="minorHAnsi" w:eastAsia="Times New Roman" w:hAnsiTheme="minorHAnsi" w:cstheme="minorHAnsi"/>
          <w:sz w:val="24"/>
          <w:szCs w:val="24"/>
        </w:rPr>
        <w:t>, C</w:t>
      </w:r>
      <w:r>
        <w:rPr>
          <w:rFonts w:asciiTheme="minorHAnsi" w:eastAsia="Times New Roman" w:hAnsiTheme="minorHAnsi" w:cstheme="minorHAnsi"/>
          <w:sz w:val="24"/>
          <w:szCs w:val="24"/>
        </w:rPr>
        <w:t>ésar Ricardo Siqueira</w:t>
      </w:r>
      <w:r w:rsidRPr="00FB5800">
        <w:rPr>
          <w:rFonts w:asciiTheme="minorHAnsi" w:eastAsia="Times New Roman" w:hAnsiTheme="minorHAnsi" w:cstheme="minorHAnsi"/>
          <w:sz w:val="24"/>
          <w:szCs w:val="24"/>
        </w:rPr>
        <w:t>, V</w:t>
      </w:r>
      <w:r w:rsidR="00C02AFB">
        <w:rPr>
          <w:rFonts w:asciiTheme="minorHAnsi" w:eastAsia="Times New Roman" w:hAnsiTheme="minorHAnsi" w:cstheme="minorHAnsi"/>
          <w:sz w:val="24"/>
          <w:szCs w:val="24"/>
        </w:rPr>
        <w:t>IEIRA</w:t>
      </w:r>
      <w:r w:rsidRPr="00FB5800">
        <w:rPr>
          <w:rFonts w:asciiTheme="minorHAnsi" w:eastAsia="Times New Roman" w:hAnsiTheme="minorHAnsi" w:cstheme="minorHAnsi"/>
          <w:sz w:val="24"/>
          <w:szCs w:val="24"/>
        </w:rPr>
        <w:t>, E</w:t>
      </w:r>
      <w:r>
        <w:rPr>
          <w:rFonts w:asciiTheme="minorHAnsi" w:eastAsia="Times New Roman" w:hAnsiTheme="minorHAnsi" w:cstheme="minorHAnsi"/>
          <w:sz w:val="24"/>
          <w:szCs w:val="24"/>
        </w:rPr>
        <w:t>loy</w:t>
      </w:r>
      <w:r w:rsidRPr="00FB5800">
        <w:rPr>
          <w:rFonts w:asciiTheme="minorHAnsi" w:eastAsia="Times New Roman" w:hAnsiTheme="minorHAnsi" w:cstheme="minorHAnsi"/>
          <w:sz w:val="24"/>
          <w:szCs w:val="24"/>
        </w:rPr>
        <w:t>.</w:t>
      </w:r>
      <w:r>
        <w:rPr>
          <w:rFonts w:asciiTheme="minorHAnsi" w:eastAsia="Times New Roman" w:hAnsiTheme="minorHAnsi" w:cstheme="minorHAnsi"/>
          <w:sz w:val="24"/>
          <w:szCs w:val="24"/>
        </w:rPr>
        <w:t xml:space="preserve"> E</w:t>
      </w:r>
      <w:r w:rsidRPr="00FB5800">
        <w:rPr>
          <w:rFonts w:asciiTheme="minorHAnsi" w:eastAsia="Times New Roman" w:hAnsiTheme="minorHAnsi" w:cstheme="minorHAnsi"/>
          <w:sz w:val="24"/>
          <w:szCs w:val="24"/>
        </w:rPr>
        <w:t xml:space="preserve">conomia Política da Internet e os Sites de Redes Sociais. </w:t>
      </w:r>
      <w:r w:rsidRPr="00E12F86">
        <w:rPr>
          <w:rFonts w:asciiTheme="minorHAnsi" w:eastAsia="Times New Roman" w:hAnsiTheme="minorHAnsi" w:cstheme="minorHAnsi"/>
          <w:b/>
          <w:bCs/>
          <w:sz w:val="24"/>
          <w:szCs w:val="24"/>
          <w:lang w:val="en-US"/>
        </w:rPr>
        <w:t>Revista EPTIC</w:t>
      </w:r>
      <w:r w:rsidRPr="00E12F86">
        <w:rPr>
          <w:rFonts w:asciiTheme="minorHAnsi" w:eastAsia="Times New Roman" w:hAnsiTheme="minorHAnsi" w:cstheme="minorHAnsi"/>
          <w:sz w:val="24"/>
          <w:szCs w:val="24"/>
          <w:lang w:val="en-US"/>
        </w:rPr>
        <w:t>. vol. 16, p. 71-84, 2014.</w:t>
      </w:r>
    </w:p>
    <w:p w14:paraId="090DC1A8" w14:textId="52DF6A7E" w:rsidR="00306EF4" w:rsidRPr="00CA3C8D" w:rsidRDefault="00306EF4" w:rsidP="00C00728">
      <w:pPr>
        <w:shd w:val="clear" w:color="auto" w:fill="FFFFFF"/>
        <w:spacing w:line="240" w:lineRule="auto"/>
        <w:jc w:val="both"/>
        <w:rPr>
          <w:rFonts w:asciiTheme="minorHAnsi" w:eastAsia="Times New Roman" w:hAnsiTheme="minorHAnsi" w:cstheme="minorHAnsi"/>
          <w:sz w:val="24"/>
          <w:szCs w:val="24"/>
          <w:lang w:val="en-US"/>
        </w:rPr>
      </w:pPr>
      <w:r w:rsidRPr="00E12F86">
        <w:rPr>
          <w:rFonts w:asciiTheme="minorHAnsi" w:eastAsia="Times New Roman" w:hAnsiTheme="minorHAnsi" w:cstheme="minorHAnsi"/>
          <w:sz w:val="24"/>
          <w:szCs w:val="24"/>
          <w:lang w:val="en-US"/>
        </w:rPr>
        <w:t xml:space="preserve">BRAMAN, Sandra. </w:t>
      </w:r>
      <w:r w:rsidRPr="00CA3C8D">
        <w:rPr>
          <w:rFonts w:asciiTheme="minorHAnsi" w:eastAsia="Times New Roman" w:hAnsiTheme="minorHAnsi" w:cstheme="minorHAnsi"/>
          <w:sz w:val="24"/>
          <w:szCs w:val="24"/>
          <w:lang w:val="en-US"/>
        </w:rPr>
        <w:t xml:space="preserve">Posthuman Law—Information Policy and the Machinic World. </w:t>
      </w:r>
      <w:r w:rsidRPr="00CA3C8D">
        <w:rPr>
          <w:rFonts w:asciiTheme="minorHAnsi" w:eastAsia="Times New Roman" w:hAnsiTheme="minorHAnsi" w:cstheme="minorHAnsi"/>
          <w:i/>
          <w:iCs/>
          <w:sz w:val="24"/>
          <w:szCs w:val="24"/>
          <w:lang w:val="en-US"/>
        </w:rPr>
        <w:t>In</w:t>
      </w:r>
      <w:r w:rsidRPr="00CA3C8D">
        <w:rPr>
          <w:rFonts w:asciiTheme="minorHAnsi" w:eastAsia="Times New Roman" w:hAnsiTheme="minorHAnsi" w:cstheme="minorHAnsi"/>
          <w:sz w:val="24"/>
          <w:szCs w:val="24"/>
          <w:lang w:val="en-US"/>
        </w:rPr>
        <w:t xml:space="preserve">: </w:t>
      </w:r>
      <w:r w:rsidRPr="00CA3C8D">
        <w:rPr>
          <w:rFonts w:asciiTheme="minorHAnsi" w:eastAsia="Times New Roman" w:hAnsiTheme="minorHAnsi" w:cstheme="minorHAnsi"/>
          <w:b/>
          <w:bCs/>
          <w:sz w:val="24"/>
          <w:szCs w:val="24"/>
          <w:lang w:val="en-US"/>
        </w:rPr>
        <w:t>Global Currents</w:t>
      </w:r>
      <w:r w:rsidRPr="00CA3C8D">
        <w:rPr>
          <w:rFonts w:asciiTheme="minorHAnsi" w:eastAsia="Times New Roman" w:hAnsiTheme="minorHAnsi" w:cstheme="minorHAnsi"/>
          <w:sz w:val="24"/>
          <w:szCs w:val="24"/>
          <w:lang w:val="en-US"/>
        </w:rPr>
        <w:t>. [</w:t>
      </w:r>
      <w:proofErr w:type="spellStart"/>
      <w:r w:rsidRPr="00CA3C8D">
        <w:rPr>
          <w:rFonts w:asciiTheme="minorHAnsi" w:eastAsia="Times New Roman" w:hAnsiTheme="minorHAnsi" w:cstheme="minorHAnsi"/>
          <w:sz w:val="24"/>
          <w:szCs w:val="24"/>
          <w:lang w:val="en-US"/>
        </w:rPr>
        <w:t>S.l.</w:t>
      </w:r>
      <w:proofErr w:type="spellEnd"/>
      <w:r w:rsidRPr="00CA3C8D">
        <w:rPr>
          <w:rFonts w:asciiTheme="minorHAnsi" w:eastAsia="Times New Roman" w:hAnsiTheme="minorHAnsi" w:cstheme="minorHAnsi"/>
          <w:sz w:val="24"/>
          <w:szCs w:val="24"/>
          <w:lang w:val="en-US"/>
        </w:rPr>
        <w:t>]: Rutgers University Press, 2004</w:t>
      </w:r>
      <w:r w:rsidR="00F0116C" w:rsidRPr="00CA3C8D">
        <w:rPr>
          <w:rFonts w:asciiTheme="minorHAnsi" w:eastAsia="Times New Roman" w:hAnsiTheme="minorHAnsi" w:cstheme="minorHAnsi"/>
          <w:sz w:val="24"/>
          <w:szCs w:val="24"/>
          <w:lang w:val="en-US"/>
        </w:rPr>
        <w:t>.</w:t>
      </w:r>
    </w:p>
    <w:p w14:paraId="5A076EEA" w14:textId="77777777" w:rsidR="002D5310" w:rsidRPr="00CA3C8D" w:rsidRDefault="002D5310" w:rsidP="00C00728">
      <w:pPr>
        <w:shd w:val="clear" w:color="auto" w:fill="FFFFFF"/>
        <w:spacing w:line="240" w:lineRule="auto"/>
        <w:jc w:val="both"/>
        <w:rPr>
          <w:rFonts w:asciiTheme="minorHAnsi" w:eastAsia="Times New Roman" w:hAnsiTheme="minorHAnsi" w:cstheme="minorHAnsi"/>
          <w:sz w:val="24"/>
          <w:szCs w:val="24"/>
          <w:lang w:val="en-US"/>
        </w:rPr>
      </w:pPr>
      <w:r w:rsidRPr="00CA3C8D">
        <w:rPr>
          <w:rFonts w:asciiTheme="minorHAnsi" w:eastAsia="Times New Roman" w:hAnsiTheme="minorHAnsi" w:cstheme="minorHAnsi"/>
          <w:sz w:val="24"/>
          <w:szCs w:val="24"/>
          <w:lang w:val="en-US"/>
        </w:rPr>
        <w:t>BRAMAN, Sandra</w:t>
      </w:r>
      <w:r w:rsidRPr="00CA3C8D">
        <w:rPr>
          <w:rFonts w:asciiTheme="minorHAnsi" w:eastAsia="Times New Roman" w:hAnsiTheme="minorHAnsi" w:cstheme="minorHAnsi"/>
          <w:b/>
          <w:bCs/>
          <w:sz w:val="24"/>
          <w:szCs w:val="24"/>
          <w:lang w:val="en-US"/>
        </w:rPr>
        <w:t>. Information, policy, and power</w:t>
      </w:r>
      <w:r w:rsidRPr="00CA3C8D">
        <w:rPr>
          <w:rFonts w:asciiTheme="minorHAnsi" w:eastAsia="Times New Roman" w:hAnsiTheme="minorHAnsi" w:cstheme="minorHAnsi"/>
          <w:sz w:val="24"/>
          <w:szCs w:val="24"/>
          <w:lang w:val="en-US"/>
        </w:rPr>
        <w:t>. Cambridge: MIT Press, 2006.</w:t>
      </w:r>
    </w:p>
    <w:p w14:paraId="5770AA16" w14:textId="77777777" w:rsidR="00734063" w:rsidRPr="00CA3C8D" w:rsidRDefault="00734063" w:rsidP="00C00728">
      <w:pPr>
        <w:shd w:val="clear" w:color="auto" w:fill="FFFFFF"/>
        <w:spacing w:line="240" w:lineRule="auto"/>
        <w:jc w:val="both"/>
        <w:rPr>
          <w:rFonts w:asciiTheme="minorHAnsi" w:eastAsia="Times New Roman" w:hAnsiTheme="minorHAnsi" w:cstheme="minorHAnsi"/>
          <w:sz w:val="24"/>
          <w:szCs w:val="24"/>
          <w:lang w:val="fr-FR"/>
        </w:rPr>
      </w:pPr>
      <w:r w:rsidRPr="00CA3C8D">
        <w:rPr>
          <w:rFonts w:asciiTheme="minorHAnsi" w:eastAsia="Times New Roman" w:hAnsiTheme="minorHAnsi" w:cstheme="minorHAnsi"/>
          <w:sz w:val="24"/>
          <w:szCs w:val="24"/>
          <w:lang w:val="en-US"/>
        </w:rPr>
        <w:t>BRAMAN, Sandra. The interpenetration of technical and legal decision-making</w:t>
      </w:r>
      <w:r w:rsidR="0033281C" w:rsidRPr="00CA3C8D">
        <w:rPr>
          <w:rFonts w:asciiTheme="minorHAnsi" w:eastAsia="Times New Roman" w:hAnsiTheme="minorHAnsi" w:cstheme="minorHAnsi"/>
          <w:sz w:val="24"/>
          <w:szCs w:val="24"/>
          <w:lang w:val="en-US"/>
        </w:rPr>
        <w:t xml:space="preserve"> </w:t>
      </w:r>
      <w:r w:rsidRPr="00CA3C8D">
        <w:rPr>
          <w:rFonts w:asciiTheme="minorHAnsi" w:eastAsia="Times New Roman" w:hAnsiTheme="minorHAnsi" w:cstheme="minorHAnsi"/>
          <w:sz w:val="24"/>
          <w:szCs w:val="24"/>
          <w:lang w:val="en-US"/>
        </w:rPr>
        <w:t xml:space="preserve">for the Internet. </w:t>
      </w:r>
      <w:r w:rsidRPr="00CA3C8D">
        <w:rPr>
          <w:rFonts w:asciiTheme="minorHAnsi" w:eastAsia="Times New Roman" w:hAnsiTheme="minorHAnsi" w:cstheme="minorHAnsi"/>
          <w:b/>
          <w:bCs/>
          <w:sz w:val="24"/>
          <w:szCs w:val="24"/>
          <w:lang w:val="fr-FR"/>
        </w:rPr>
        <w:t>Information, Communication &amp; Society</w:t>
      </w:r>
      <w:r w:rsidRPr="00CA3C8D">
        <w:rPr>
          <w:rFonts w:asciiTheme="minorHAnsi" w:eastAsia="Times New Roman" w:hAnsiTheme="minorHAnsi" w:cstheme="minorHAnsi"/>
          <w:sz w:val="24"/>
          <w:szCs w:val="24"/>
          <w:lang w:val="fr-FR"/>
        </w:rPr>
        <w:t>, [S.l.], v. 13,</w:t>
      </w:r>
      <w:r w:rsidR="009575C9" w:rsidRPr="00CA3C8D">
        <w:rPr>
          <w:rFonts w:asciiTheme="minorHAnsi" w:eastAsia="Times New Roman" w:hAnsiTheme="minorHAnsi" w:cstheme="minorHAnsi"/>
          <w:sz w:val="24"/>
          <w:szCs w:val="24"/>
          <w:lang w:val="fr-FR"/>
        </w:rPr>
        <w:t xml:space="preserve"> </w:t>
      </w:r>
      <w:r w:rsidRPr="00CA3C8D">
        <w:rPr>
          <w:rFonts w:asciiTheme="minorHAnsi" w:eastAsia="Times New Roman" w:hAnsiTheme="minorHAnsi" w:cstheme="minorHAnsi"/>
          <w:sz w:val="24"/>
          <w:szCs w:val="24"/>
          <w:lang w:val="fr-FR"/>
        </w:rPr>
        <w:t>n. 3, p. 309-324, 2010.</w:t>
      </w:r>
    </w:p>
    <w:p w14:paraId="04623B4F" w14:textId="5E1476C9" w:rsidR="00002807" w:rsidRDefault="00357273" w:rsidP="00C00728">
      <w:pPr>
        <w:shd w:val="clear" w:color="auto" w:fill="FFFFFF"/>
        <w:spacing w:line="240" w:lineRule="auto"/>
        <w:jc w:val="both"/>
        <w:rPr>
          <w:rFonts w:asciiTheme="minorHAnsi" w:eastAsia="Times New Roman" w:hAnsiTheme="minorHAnsi" w:cstheme="minorHAnsi"/>
          <w:sz w:val="24"/>
          <w:szCs w:val="24"/>
          <w:lang w:val="en-US"/>
        </w:rPr>
      </w:pPr>
      <w:r w:rsidRPr="00CA3C8D">
        <w:rPr>
          <w:rFonts w:asciiTheme="minorHAnsi" w:eastAsia="Times New Roman" w:hAnsiTheme="minorHAnsi" w:cstheme="minorHAnsi"/>
          <w:sz w:val="24"/>
          <w:szCs w:val="24"/>
          <w:lang w:val="fr-FR"/>
        </w:rPr>
        <w:t>D</w:t>
      </w:r>
      <w:r w:rsidR="009837A1" w:rsidRPr="00CA3C8D">
        <w:rPr>
          <w:rFonts w:asciiTheme="minorHAnsi" w:eastAsia="Times New Roman" w:hAnsiTheme="minorHAnsi" w:cstheme="minorHAnsi"/>
          <w:sz w:val="24"/>
          <w:szCs w:val="24"/>
          <w:lang w:val="fr-FR"/>
        </w:rPr>
        <w:t>e</w:t>
      </w:r>
      <w:r w:rsidRPr="00CA3C8D">
        <w:rPr>
          <w:rFonts w:asciiTheme="minorHAnsi" w:eastAsia="Times New Roman" w:hAnsiTheme="minorHAnsi" w:cstheme="minorHAnsi"/>
          <w:sz w:val="24"/>
          <w:szCs w:val="24"/>
          <w:lang w:val="fr-FR"/>
        </w:rPr>
        <w:t xml:space="preserve">NARDIS, Laura. </w:t>
      </w:r>
      <w:r w:rsidRPr="00CA3C8D">
        <w:rPr>
          <w:rFonts w:asciiTheme="minorHAnsi" w:eastAsia="Times New Roman" w:hAnsiTheme="minorHAnsi" w:cstheme="minorHAnsi"/>
          <w:sz w:val="24"/>
          <w:szCs w:val="24"/>
          <w:lang w:val="en-US"/>
        </w:rPr>
        <w:t>Hidden levers of Internet control: An infrastructure-based</w:t>
      </w:r>
      <w:r w:rsidR="00194FF7" w:rsidRPr="00CA3C8D">
        <w:rPr>
          <w:rFonts w:asciiTheme="minorHAnsi" w:eastAsia="Times New Roman" w:hAnsiTheme="minorHAnsi" w:cstheme="minorHAnsi"/>
          <w:sz w:val="24"/>
          <w:szCs w:val="24"/>
          <w:lang w:val="en-US"/>
        </w:rPr>
        <w:t xml:space="preserve"> </w:t>
      </w:r>
      <w:r w:rsidRPr="00CA3C8D">
        <w:rPr>
          <w:rFonts w:asciiTheme="minorHAnsi" w:eastAsia="Times New Roman" w:hAnsiTheme="minorHAnsi" w:cstheme="minorHAnsi"/>
          <w:sz w:val="24"/>
          <w:szCs w:val="24"/>
          <w:lang w:val="en-US"/>
        </w:rPr>
        <w:t>theory of Internet</w:t>
      </w:r>
      <w:r w:rsidR="00C24320" w:rsidRPr="00CA3C8D">
        <w:rPr>
          <w:rFonts w:asciiTheme="minorHAnsi" w:eastAsia="Times New Roman" w:hAnsiTheme="minorHAnsi" w:cstheme="minorHAnsi"/>
          <w:sz w:val="24"/>
          <w:szCs w:val="24"/>
          <w:lang w:val="en-US"/>
        </w:rPr>
        <w:t xml:space="preserve"> </w:t>
      </w:r>
      <w:r w:rsidRPr="00CA3C8D">
        <w:rPr>
          <w:rFonts w:asciiTheme="minorHAnsi" w:eastAsia="Times New Roman" w:hAnsiTheme="minorHAnsi" w:cstheme="minorHAnsi"/>
          <w:sz w:val="24"/>
          <w:szCs w:val="24"/>
          <w:lang w:val="en-US"/>
        </w:rPr>
        <w:t xml:space="preserve">governance. </w:t>
      </w:r>
      <w:r w:rsidRPr="00CA3C8D">
        <w:rPr>
          <w:rFonts w:asciiTheme="minorHAnsi" w:eastAsia="Times New Roman" w:hAnsiTheme="minorHAnsi" w:cstheme="minorHAnsi"/>
          <w:b/>
          <w:bCs/>
          <w:sz w:val="24"/>
          <w:szCs w:val="24"/>
          <w:lang w:val="en-US"/>
        </w:rPr>
        <w:t>Information, Communication &amp; So</w:t>
      </w:r>
      <w:r w:rsidRPr="00CA3C8D">
        <w:rPr>
          <w:rFonts w:asciiTheme="minorHAnsi" w:eastAsia="Times New Roman" w:hAnsiTheme="minorHAnsi" w:cstheme="minorHAnsi"/>
          <w:sz w:val="24"/>
          <w:szCs w:val="24"/>
          <w:lang w:val="en-US"/>
        </w:rPr>
        <w:t>ciety, [</w:t>
      </w:r>
      <w:proofErr w:type="spellStart"/>
      <w:r w:rsidRPr="00CA3C8D">
        <w:rPr>
          <w:rFonts w:asciiTheme="minorHAnsi" w:eastAsia="Times New Roman" w:hAnsiTheme="minorHAnsi" w:cstheme="minorHAnsi"/>
          <w:sz w:val="24"/>
          <w:szCs w:val="24"/>
          <w:lang w:val="en-US"/>
        </w:rPr>
        <w:t>S.l.</w:t>
      </w:r>
      <w:proofErr w:type="spellEnd"/>
      <w:r w:rsidRPr="00CA3C8D">
        <w:rPr>
          <w:rFonts w:asciiTheme="minorHAnsi" w:eastAsia="Times New Roman" w:hAnsiTheme="minorHAnsi" w:cstheme="minorHAnsi"/>
          <w:sz w:val="24"/>
          <w:szCs w:val="24"/>
          <w:lang w:val="en-US"/>
        </w:rPr>
        <w:t>], v. 15, n. 5, p. 720-738, 2012.</w:t>
      </w:r>
    </w:p>
    <w:p w14:paraId="30CAD16A" w14:textId="76CA6B47" w:rsidR="00BB2DC8" w:rsidRPr="00CA3C8D" w:rsidRDefault="00BB2DC8" w:rsidP="00C00728">
      <w:pPr>
        <w:shd w:val="clear" w:color="auto" w:fill="FFFFFF"/>
        <w:spacing w:line="240" w:lineRule="auto"/>
        <w:jc w:val="both"/>
        <w:rPr>
          <w:rFonts w:asciiTheme="minorHAnsi" w:eastAsia="Times New Roman" w:hAnsiTheme="minorHAnsi" w:cstheme="minorHAnsi"/>
          <w:sz w:val="24"/>
          <w:szCs w:val="24"/>
          <w:lang w:val="en-US"/>
        </w:rPr>
      </w:pPr>
      <w:r w:rsidRPr="00150413">
        <w:rPr>
          <w:rFonts w:asciiTheme="minorHAnsi" w:eastAsia="Times New Roman" w:hAnsiTheme="minorHAnsi" w:cstheme="minorHAnsi"/>
          <w:sz w:val="24"/>
          <w:szCs w:val="24"/>
          <w:lang w:val="en-US"/>
        </w:rPr>
        <w:t>GOLDSMITH, J</w:t>
      </w:r>
      <w:r>
        <w:rPr>
          <w:rFonts w:asciiTheme="minorHAnsi" w:eastAsia="Times New Roman" w:hAnsiTheme="minorHAnsi" w:cstheme="minorHAnsi"/>
          <w:sz w:val="24"/>
          <w:szCs w:val="24"/>
          <w:lang w:val="en-US"/>
        </w:rPr>
        <w:t>ack</w:t>
      </w:r>
      <w:r w:rsidRPr="00150413">
        <w:rPr>
          <w:rFonts w:asciiTheme="minorHAnsi" w:eastAsia="Times New Roman" w:hAnsiTheme="minorHAnsi" w:cstheme="minorHAnsi"/>
          <w:sz w:val="24"/>
          <w:szCs w:val="24"/>
          <w:lang w:val="en-US"/>
        </w:rPr>
        <w:t>; WU, T</w:t>
      </w:r>
      <w:r>
        <w:rPr>
          <w:rFonts w:asciiTheme="minorHAnsi" w:eastAsia="Times New Roman" w:hAnsiTheme="minorHAnsi" w:cstheme="minorHAnsi"/>
          <w:sz w:val="24"/>
          <w:szCs w:val="24"/>
          <w:lang w:val="en-US"/>
        </w:rPr>
        <w:t>im</w:t>
      </w:r>
      <w:r w:rsidRPr="00150413">
        <w:rPr>
          <w:rFonts w:asciiTheme="minorHAnsi" w:eastAsia="Times New Roman" w:hAnsiTheme="minorHAnsi" w:cstheme="minorHAnsi"/>
          <w:sz w:val="24"/>
          <w:szCs w:val="24"/>
          <w:lang w:val="en-US"/>
        </w:rPr>
        <w:t xml:space="preserve">. </w:t>
      </w:r>
      <w:r w:rsidRPr="00DC6E6E">
        <w:rPr>
          <w:rFonts w:asciiTheme="minorHAnsi" w:eastAsia="Times New Roman" w:hAnsiTheme="minorHAnsi" w:cstheme="minorHAnsi"/>
          <w:b/>
          <w:bCs/>
          <w:sz w:val="24"/>
          <w:szCs w:val="24"/>
          <w:lang w:val="en-US"/>
        </w:rPr>
        <w:t>Who Control the Internet? Illusions of a Borderless World</w:t>
      </w:r>
      <w:r>
        <w:rPr>
          <w:rFonts w:asciiTheme="minorHAnsi" w:eastAsia="Times New Roman" w:hAnsiTheme="minorHAnsi" w:cstheme="minorHAnsi"/>
          <w:sz w:val="24"/>
          <w:szCs w:val="24"/>
          <w:lang w:val="en-US"/>
        </w:rPr>
        <w:t>.</w:t>
      </w:r>
      <w:r w:rsidRPr="00150413">
        <w:rPr>
          <w:rFonts w:asciiTheme="minorHAnsi" w:eastAsia="Times New Roman" w:hAnsiTheme="minorHAnsi" w:cstheme="minorHAnsi"/>
          <w:sz w:val="24"/>
          <w:szCs w:val="24"/>
          <w:lang w:val="en-US"/>
        </w:rPr>
        <w:t xml:space="preserve"> New York, Oxford</w:t>
      </w:r>
      <w:r>
        <w:rPr>
          <w:rFonts w:asciiTheme="minorHAnsi" w:eastAsia="Times New Roman" w:hAnsiTheme="minorHAnsi" w:cstheme="minorHAnsi"/>
          <w:sz w:val="24"/>
          <w:szCs w:val="24"/>
          <w:lang w:val="en-US"/>
        </w:rPr>
        <w:t>. 2006.</w:t>
      </w:r>
    </w:p>
    <w:p w14:paraId="7C8F2EAA" w14:textId="0A3FE18D" w:rsidR="00B70D12" w:rsidRDefault="000C357C" w:rsidP="00C00728">
      <w:pPr>
        <w:shd w:val="clear" w:color="auto" w:fill="FFFFFF"/>
        <w:spacing w:line="240" w:lineRule="auto"/>
        <w:jc w:val="both"/>
        <w:rPr>
          <w:rFonts w:asciiTheme="minorHAnsi" w:hAnsiTheme="minorHAnsi" w:cstheme="minorHAnsi"/>
          <w:color w:val="000000"/>
          <w:sz w:val="24"/>
          <w:szCs w:val="24"/>
          <w:shd w:val="clear" w:color="auto" w:fill="FFFFFF"/>
          <w:lang w:val="en-US"/>
        </w:rPr>
      </w:pPr>
      <w:r w:rsidRPr="00CA3C8D">
        <w:rPr>
          <w:rFonts w:asciiTheme="minorHAnsi" w:hAnsiTheme="minorHAnsi" w:cstheme="minorHAnsi"/>
          <w:color w:val="000000"/>
          <w:sz w:val="24"/>
          <w:szCs w:val="24"/>
          <w:shd w:val="clear" w:color="auto" w:fill="FFFFFF"/>
          <w:lang w:val="en-US"/>
        </w:rPr>
        <w:t>LESSIG</w:t>
      </w:r>
      <w:r w:rsidR="00371385" w:rsidRPr="00CA3C8D">
        <w:rPr>
          <w:rFonts w:asciiTheme="minorHAnsi" w:hAnsiTheme="minorHAnsi" w:cstheme="minorHAnsi"/>
          <w:color w:val="000000"/>
          <w:sz w:val="24"/>
          <w:szCs w:val="24"/>
          <w:shd w:val="clear" w:color="auto" w:fill="FFFFFF"/>
          <w:lang w:val="en-US"/>
        </w:rPr>
        <w:t>, Lawrence</w:t>
      </w:r>
      <w:r w:rsidR="004E6383" w:rsidRPr="00CA3C8D">
        <w:rPr>
          <w:rFonts w:asciiTheme="minorHAnsi" w:hAnsiTheme="minorHAnsi" w:cstheme="minorHAnsi"/>
          <w:color w:val="000000"/>
          <w:sz w:val="24"/>
          <w:szCs w:val="24"/>
          <w:shd w:val="clear" w:color="auto" w:fill="FFFFFF"/>
          <w:lang w:val="en-US"/>
        </w:rPr>
        <w:t xml:space="preserve">. </w:t>
      </w:r>
      <w:r w:rsidR="00371385" w:rsidRPr="00CA3C8D">
        <w:rPr>
          <w:rFonts w:asciiTheme="minorHAnsi" w:hAnsiTheme="minorHAnsi" w:cstheme="minorHAnsi"/>
          <w:color w:val="000000"/>
          <w:sz w:val="24"/>
          <w:szCs w:val="24"/>
          <w:shd w:val="clear" w:color="auto" w:fill="FFFFFF"/>
          <w:lang w:val="en-US"/>
        </w:rPr>
        <w:t>The New Chicago School, </w:t>
      </w:r>
      <w:r w:rsidR="00371385" w:rsidRPr="00CA3C8D">
        <w:rPr>
          <w:rStyle w:val="nfase"/>
          <w:rFonts w:asciiTheme="minorHAnsi" w:hAnsiTheme="minorHAnsi" w:cstheme="minorHAnsi"/>
          <w:b/>
          <w:bCs/>
          <w:i w:val="0"/>
          <w:iCs w:val="0"/>
          <w:color w:val="000000"/>
          <w:sz w:val="24"/>
          <w:szCs w:val="24"/>
          <w:bdr w:val="none" w:sz="0" w:space="0" w:color="auto" w:frame="1"/>
          <w:shd w:val="clear" w:color="auto" w:fill="FFFFFF"/>
          <w:lang w:val="en-US"/>
        </w:rPr>
        <w:t>Journal of Legal Studies</w:t>
      </w:r>
      <w:r w:rsidR="00371385" w:rsidRPr="00CA3C8D">
        <w:rPr>
          <w:rFonts w:asciiTheme="minorHAnsi" w:hAnsiTheme="minorHAnsi" w:cstheme="minorHAnsi"/>
          <w:b/>
          <w:bCs/>
          <w:i/>
          <w:iCs/>
          <w:color w:val="000000"/>
          <w:sz w:val="24"/>
          <w:szCs w:val="24"/>
          <w:shd w:val="clear" w:color="auto" w:fill="FFFFFF"/>
          <w:lang w:val="en-US"/>
        </w:rPr>
        <w:t>:</w:t>
      </w:r>
      <w:r w:rsidR="00371385" w:rsidRPr="00CA3C8D">
        <w:rPr>
          <w:rFonts w:asciiTheme="minorHAnsi" w:hAnsiTheme="minorHAnsi" w:cstheme="minorHAnsi"/>
          <w:color w:val="000000"/>
          <w:sz w:val="24"/>
          <w:szCs w:val="24"/>
          <w:shd w:val="clear" w:color="auto" w:fill="FFFFFF"/>
          <w:lang w:val="en-US"/>
        </w:rPr>
        <w:t xml:space="preserve"> Vol. 27: No. 3, Article 7.</w:t>
      </w:r>
      <w:r w:rsidR="005C2175" w:rsidRPr="00CA3C8D">
        <w:rPr>
          <w:rFonts w:asciiTheme="minorHAnsi" w:hAnsiTheme="minorHAnsi" w:cstheme="minorHAnsi"/>
          <w:color w:val="000000"/>
          <w:sz w:val="24"/>
          <w:szCs w:val="24"/>
          <w:shd w:val="clear" w:color="auto" w:fill="FFFFFF"/>
          <w:lang w:val="en-US"/>
        </w:rPr>
        <w:t xml:space="preserve"> </w:t>
      </w:r>
      <w:r w:rsidR="004E6383" w:rsidRPr="00CA3C8D">
        <w:rPr>
          <w:rFonts w:asciiTheme="minorHAnsi" w:hAnsiTheme="minorHAnsi" w:cstheme="minorHAnsi"/>
          <w:color w:val="000000"/>
          <w:sz w:val="24"/>
          <w:szCs w:val="24"/>
          <w:shd w:val="clear" w:color="auto" w:fill="FFFFFF"/>
          <w:lang w:val="en-US"/>
        </w:rPr>
        <w:t>J</w:t>
      </w:r>
      <w:r w:rsidR="005C2175" w:rsidRPr="00CA3C8D">
        <w:rPr>
          <w:rFonts w:asciiTheme="minorHAnsi" w:hAnsiTheme="minorHAnsi" w:cstheme="minorHAnsi"/>
          <w:color w:val="000000"/>
          <w:sz w:val="24"/>
          <w:szCs w:val="24"/>
          <w:shd w:val="clear" w:color="auto" w:fill="FFFFFF"/>
          <w:lang w:val="en-US"/>
        </w:rPr>
        <w:t>un</w:t>
      </w:r>
      <w:r w:rsidR="004E6383" w:rsidRPr="00CA3C8D">
        <w:rPr>
          <w:rFonts w:asciiTheme="minorHAnsi" w:hAnsiTheme="minorHAnsi" w:cstheme="minorHAnsi"/>
          <w:color w:val="000000"/>
          <w:sz w:val="24"/>
          <w:szCs w:val="24"/>
          <w:shd w:val="clear" w:color="auto" w:fill="FFFFFF"/>
          <w:lang w:val="en-US"/>
        </w:rPr>
        <w:t>,1998</w:t>
      </w:r>
      <w:r w:rsidR="00B70D12">
        <w:rPr>
          <w:rFonts w:asciiTheme="minorHAnsi" w:hAnsiTheme="minorHAnsi" w:cstheme="minorHAnsi"/>
          <w:color w:val="000000"/>
          <w:sz w:val="24"/>
          <w:szCs w:val="24"/>
          <w:shd w:val="clear" w:color="auto" w:fill="FFFFFF"/>
          <w:lang w:val="en-US"/>
        </w:rPr>
        <w:t>.</w:t>
      </w:r>
    </w:p>
    <w:p w14:paraId="1D8C717E" w14:textId="7DEBD240" w:rsidR="00002807" w:rsidRPr="00CA3C8D" w:rsidRDefault="00131F45" w:rsidP="00C00728">
      <w:pPr>
        <w:shd w:val="clear" w:color="auto" w:fill="FFFFFF"/>
        <w:spacing w:line="240" w:lineRule="auto"/>
        <w:jc w:val="both"/>
        <w:rPr>
          <w:rFonts w:asciiTheme="minorHAnsi" w:eastAsia="Times New Roman" w:hAnsiTheme="minorHAnsi" w:cstheme="minorHAnsi"/>
          <w:sz w:val="24"/>
          <w:szCs w:val="24"/>
          <w:lang w:val="en-US"/>
        </w:rPr>
      </w:pPr>
      <w:r w:rsidRPr="00CA3C8D">
        <w:rPr>
          <w:rFonts w:asciiTheme="minorHAnsi" w:eastAsia="Times New Roman" w:hAnsiTheme="minorHAnsi" w:cstheme="minorHAnsi"/>
          <w:sz w:val="24"/>
          <w:szCs w:val="24"/>
          <w:lang w:val="en-US"/>
        </w:rPr>
        <w:t>LESSIG, Lawrence</w:t>
      </w:r>
      <w:r w:rsidR="008527C0" w:rsidRPr="00CA3C8D">
        <w:rPr>
          <w:rStyle w:val="a-size-extra-large"/>
          <w:rFonts w:asciiTheme="minorHAnsi" w:hAnsiTheme="minorHAnsi" w:cstheme="minorHAnsi"/>
          <w:b/>
          <w:bCs/>
          <w:color w:val="0F1111"/>
          <w:sz w:val="24"/>
          <w:szCs w:val="24"/>
          <w:lang w:val="en-US"/>
        </w:rPr>
        <w:t xml:space="preserve">. </w:t>
      </w:r>
      <w:r w:rsidRPr="00CA3C8D">
        <w:rPr>
          <w:rStyle w:val="a-size-extra-large"/>
          <w:rFonts w:asciiTheme="minorHAnsi" w:hAnsiTheme="minorHAnsi" w:cstheme="minorHAnsi"/>
          <w:color w:val="0F1111"/>
          <w:sz w:val="24"/>
          <w:szCs w:val="24"/>
          <w:lang w:val="en-US"/>
        </w:rPr>
        <w:t xml:space="preserve">Code: And Other Laws </w:t>
      </w:r>
      <w:r w:rsidR="00B70D12" w:rsidRPr="00CA3C8D">
        <w:rPr>
          <w:rStyle w:val="a-size-extra-large"/>
          <w:rFonts w:asciiTheme="minorHAnsi" w:hAnsiTheme="minorHAnsi" w:cstheme="minorHAnsi"/>
          <w:color w:val="0F1111"/>
          <w:sz w:val="24"/>
          <w:szCs w:val="24"/>
          <w:lang w:val="en-US"/>
        </w:rPr>
        <w:t>of</w:t>
      </w:r>
      <w:r w:rsidRPr="00CA3C8D">
        <w:rPr>
          <w:rStyle w:val="a-size-extra-large"/>
          <w:rFonts w:asciiTheme="minorHAnsi" w:hAnsiTheme="minorHAnsi" w:cstheme="minorHAnsi"/>
          <w:color w:val="0F1111"/>
          <w:sz w:val="24"/>
          <w:szCs w:val="24"/>
          <w:lang w:val="en-US"/>
        </w:rPr>
        <w:t xml:space="preserve"> Cyberspace</w:t>
      </w:r>
      <w:r w:rsidR="00226309" w:rsidRPr="00CA3C8D">
        <w:rPr>
          <w:rStyle w:val="a-size-extra-large"/>
          <w:rFonts w:asciiTheme="minorHAnsi" w:hAnsiTheme="minorHAnsi" w:cstheme="minorHAnsi"/>
          <w:color w:val="0F1111"/>
          <w:sz w:val="24"/>
          <w:szCs w:val="24"/>
          <w:lang w:val="en-US"/>
        </w:rPr>
        <w:t>.</w:t>
      </w:r>
      <w:r w:rsidR="00226309" w:rsidRPr="00CA3C8D">
        <w:rPr>
          <w:rStyle w:val="a-size-extra-large"/>
          <w:rFonts w:asciiTheme="minorHAnsi" w:hAnsiTheme="minorHAnsi" w:cstheme="minorHAnsi"/>
          <w:b/>
          <w:bCs/>
          <w:color w:val="0F1111"/>
          <w:sz w:val="24"/>
          <w:szCs w:val="24"/>
          <w:lang w:val="en-US"/>
        </w:rPr>
        <w:t xml:space="preserve"> </w:t>
      </w:r>
      <w:r w:rsidR="00226309" w:rsidRPr="00CA3C8D">
        <w:rPr>
          <w:rFonts w:asciiTheme="minorHAnsi" w:eastAsia="Times New Roman" w:hAnsiTheme="minorHAnsi" w:cstheme="minorHAnsi"/>
          <w:b/>
          <w:bCs/>
          <w:sz w:val="24"/>
          <w:szCs w:val="24"/>
          <w:lang w:val="en-US"/>
        </w:rPr>
        <w:t xml:space="preserve">New York: Basic Books, </w:t>
      </w:r>
      <w:r w:rsidR="00F335E5" w:rsidRPr="00CA3C8D">
        <w:rPr>
          <w:rFonts w:asciiTheme="minorHAnsi" w:eastAsia="Times New Roman" w:hAnsiTheme="minorHAnsi" w:cstheme="minorHAnsi"/>
          <w:b/>
          <w:bCs/>
          <w:sz w:val="24"/>
          <w:szCs w:val="24"/>
          <w:lang w:val="en-US"/>
        </w:rPr>
        <w:t>1999</w:t>
      </w:r>
      <w:r w:rsidR="00226309" w:rsidRPr="00CA3C8D">
        <w:rPr>
          <w:rFonts w:asciiTheme="minorHAnsi" w:eastAsia="Times New Roman" w:hAnsiTheme="minorHAnsi" w:cstheme="minorHAnsi"/>
          <w:b/>
          <w:bCs/>
          <w:sz w:val="24"/>
          <w:szCs w:val="24"/>
          <w:lang w:val="en-US"/>
        </w:rPr>
        <w:t>.</w:t>
      </w:r>
    </w:p>
    <w:p w14:paraId="57ACDF6E" w14:textId="77A210B6" w:rsidR="00C24320" w:rsidRDefault="00A42FB3" w:rsidP="00C00728">
      <w:pPr>
        <w:shd w:val="clear" w:color="auto" w:fill="FFFFFF"/>
        <w:spacing w:line="240" w:lineRule="auto"/>
        <w:rPr>
          <w:rFonts w:asciiTheme="minorHAnsi" w:eastAsia="Times New Roman" w:hAnsiTheme="minorHAnsi" w:cstheme="minorHAnsi"/>
          <w:sz w:val="24"/>
          <w:szCs w:val="24"/>
          <w:lang w:val="en-US"/>
        </w:rPr>
      </w:pPr>
      <w:r w:rsidRPr="00CA3C8D">
        <w:rPr>
          <w:rFonts w:asciiTheme="minorHAnsi" w:eastAsia="Times New Roman" w:hAnsiTheme="minorHAnsi" w:cstheme="minorHAnsi"/>
          <w:sz w:val="24"/>
          <w:szCs w:val="24"/>
          <w:lang w:val="en-US"/>
        </w:rPr>
        <w:t xml:space="preserve">LESSIG, Lawrence. </w:t>
      </w:r>
      <w:r w:rsidRPr="00CA3C8D">
        <w:rPr>
          <w:rFonts w:asciiTheme="minorHAnsi" w:eastAsia="Times New Roman" w:hAnsiTheme="minorHAnsi" w:cstheme="minorHAnsi"/>
          <w:b/>
          <w:bCs/>
          <w:sz w:val="24"/>
          <w:szCs w:val="24"/>
          <w:lang w:val="en-US"/>
        </w:rPr>
        <w:t>Code Version 2.0</w:t>
      </w:r>
      <w:r w:rsidRPr="00CA3C8D">
        <w:rPr>
          <w:rFonts w:asciiTheme="minorHAnsi" w:eastAsia="Times New Roman" w:hAnsiTheme="minorHAnsi" w:cstheme="minorHAnsi"/>
          <w:sz w:val="24"/>
          <w:szCs w:val="24"/>
          <w:lang w:val="en-US"/>
        </w:rPr>
        <w:t>. New York: Basic Books, 2006.</w:t>
      </w:r>
    </w:p>
    <w:p w14:paraId="74AB1260" w14:textId="77777777" w:rsidR="00C02AFB" w:rsidRPr="00C02AFB" w:rsidRDefault="00C02AFB" w:rsidP="00C00728">
      <w:pPr>
        <w:shd w:val="clear" w:color="auto" w:fill="FFFFFF"/>
        <w:spacing w:line="240" w:lineRule="auto"/>
        <w:jc w:val="both"/>
        <w:rPr>
          <w:rFonts w:asciiTheme="minorHAnsi" w:eastAsia="Times New Roman" w:hAnsiTheme="minorHAnsi" w:cstheme="minorHAnsi"/>
          <w:sz w:val="24"/>
          <w:szCs w:val="24"/>
          <w:lang w:val="en-US"/>
        </w:rPr>
      </w:pPr>
      <w:r w:rsidRPr="00C02AFB">
        <w:rPr>
          <w:rFonts w:asciiTheme="minorHAnsi" w:eastAsia="Times New Roman" w:hAnsiTheme="minorHAnsi" w:cstheme="minorHAnsi"/>
          <w:sz w:val="24"/>
          <w:szCs w:val="24"/>
          <w:lang w:val="en-US"/>
        </w:rPr>
        <w:t xml:space="preserve">McCHESNEY, Robert W. </w:t>
      </w:r>
      <w:r w:rsidRPr="00C02AFB">
        <w:rPr>
          <w:rFonts w:asciiTheme="minorHAnsi" w:eastAsia="Times New Roman" w:hAnsiTheme="minorHAnsi" w:cstheme="minorHAnsi"/>
          <w:b/>
          <w:bCs/>
          <w:sz w:val="24"/>
          <w:szCs w:val="24"/>
          <w:lang w:val="en-US"/>
        </w:rPr>
        <w:t>Digital Disconnect: how capitalism is turning the internet against democracy</w:t>
      </w:r>
      <w:r w:rsidRPr="00DD2216">
        <w:rPr>
          <w:rFonts w:asciiTheme="minorHAnsi" w:eastAsia="Times New Roman" w:hAnsiTheme="minorHAnsi" w:cstheme="minorHAnsi"/>
          <w:sz w:val="24"/>
          <w:szCs w:val="24"/>
          <w:lang w:val="en-US"/>
        </w:rPr>
        <w:t>. New York; The New Press. 2013</w:t>
      </w:r>
    </w:p>
    <w:p w14:paraId="330438BB" w14:textId="77777777" w:rsidR="00644827" w:rsidRPr="00CA3C8D" w:rsidRDefault="00644827" w:rsidP="00C00728">
      <w:pPr>
        <w:shd w:val="clear" w:color="auto" w:fill="FFFFFF"/>
        <w:spacing w:line="240" w:lineRule="auto"/>
        <w:jc w:val="both"/>
        <w:rPr>
          <w:rFonts w:asciiTheme="minorHAnsi" w:eastAsia="Times New Roman" w:hAnsiTheme="minorHAnsi" w:cstheme="minorHAnsi"/>
          <w:sz w:val="24"/>
          <w:szCs w:val="24"/>
          <w:lang w:val="en-US"/>
        </w:rPr>
      </w:pPr>
      <w:r w:rsidRPr="00CA3C8D">
        <w:rPr>
          <w:rFonts w:asciiTheme="minorHAnsi" w:eastAsia="Times New Roman" w:hAnsiTheme="minorHAnsi" w:cstheme="minorHAnsi"/>
          <w:sz w:val="24"/>
          <w:szCs w:val="24"/>
          <w:lang w:val="en-US"/>
        </w:rPr>
        <w:t xml:space="preserve">REIDENBERG, Joel R. Lex informatica: The formulation of information policy rules through technology. </w:t>
      </w:r>
      <w:r w:rsidRPr="00CA3C8D">
        <w:rPr>
          <w:rFonts w:asciiTheme="minorHAnsi" w:eastAsia="Times New Roman" w:hAnsiTheme="minorHAnsi" w:cstheme="minorHAnsi"/>
          <w:b/>
          <w:bCs/>
          <w:sz w:val="24"/>
          <w:szCs w:val="24"/>
          <w:lang w:val="en-US"/>
        </w:rPr>
        <w:t>Tex. L. Rev.</w:t>
      </w:r>
      <w:r w:rsidRPr="00CA3C8D">
        <w:rPr>
          <w:rFonts w:asciiTheme="minorHAnsi" w:eastAsia="Times New Roman" w:hAnsiTheme="minorHAnsi" w:cstheme="minorHAnsi"/>
          <w:sz w:val="24"/>
          <w:szCs w:val="24"/>
          <w:lang w:val="en-US"/>
        </w:rPr>
        <w:t>, [</w:t>
      </w:r>
      <w:proofErr w:type="spellStart"/>
      <w:r w:rsidRPr="00CA3C8D">
        <w:rPr>
          <w:rFonts w:asciiTheme="minorHAnsi" w:eastAsia="Times New Roman" w:hAnsiTheme="minorHAnsi" w:cstheme="minorHAnsi"/>
          <w:sz w:val="24"/>
          <w:szCs w:val="24"/>
          <w:lang w:val="en-US"/>
        </w:rPr>
        <w:t>S.l.</w:t>
      </w:r>
      <w:proofErr w:type="spellEnd"/>
      <w:r w:rsidRPr="00CA3C8D">
        <w:rPr>
          <w:rFonts w:asciiTheme="minorHAnsi" w:eastAsia="Times New Roman" w:hAnsiTheme="minorHAnsi" w:cstheme="minorHAnsi"/>
          <w:sz w:val="24"/>
          <w:szCs w:val="24"/>
          <w:lang w:val="en-US"/>
        </w:rPr>
        <w:t>], v. 76, p. 553, 1997.</w:t>
      </w:r>
    </w:p>
    <w:p w14:paraId="7AE87994" w14:textId="77777777" w:rsidR="006233FB" w:rsidRPr="008A16F0" w:rsidRDefault="00AD1BE9" w:rsidP="00C00728">
      <w:pPr>
        <w:spacing w:line="240" w:lineRule="auto"/>
        <w:jc w:val="both"/>
        <w:rPr>
          <w:rFonts w:asciiTheme="minorHAnsi" w:eastAsia="Arial" w:hAnsiTheme="minorHAnsi" w:cstheme="minorHAnsi"/>
          <w:sz w:val="24"/>
          <w:szCs w:val="24"/>
          <w:lang w:val="en-US"/>
        </w:rPr>
      </w:pPr>
      <w:r w:rsidRPr="00AD1BE9">
        <w:rPr>
          <w:rFonts w:asciiTheme="minorHAnsi" w:eastAsia="Arial" w:hAnsiTheme="minorHAnsi" w:cstheme="minorHAnsi"/>
          <w:sz w:val="24"/>
          <w:szCs w:val="24"/>
          <w:lang w:val="en-US"/>
        </w:rPr>
        <w:t xml:space="preserve">WEINGARTEN, Fred W. </w:t>
      </w:r>
      <w:r w:rsidRPr="00AD1BE9">
        <w:rPr>
          <w:rFonts w:asciiTheme="minorHAnsi" w:eastAsia="Arial" w:hAnsiTheme="minorHAnsi" w:cstheme="minorHAnsi"/>
          <w:b/>
          <w:bCs/>
          <w:sz w:val="24"/>
          <w:szCs w:val="24"/>
          <w:lang w:val="en-US"/>
        </w:rPr>
        <w:t>Federal information policy development: The Congressional perspective.</w:t>
      </w:r>
      <w:r w:rsidRPr="00AD1BE9">
        <w:rPr>
          <w:rFonts w:asciiTheme="minorHAnsi" w:eastAsia="Arial" w:hAnsiTheme="minorHAnsi" w:cstheme="minorHAnsi"/>
          <w:sz w:val="24"/>
          <w:szCs w:val="24"/>
          <w:lang w:val="en-US"/>
        </w:rPr>
        <w:t xml:space="preserve"> United States government information policies: Views and perspectives, p. 77-99, 1989.</w:t>
      </w:r>
    </w:p>
    <w:sectPr w:rsidR="006233FB" w:rsidRPr="008A16F0" w:rsidSect="00C12DE2">
      <w:headerReference w:type="default" r:id="rId9"/>
      <w:headerReference w:type="first" r:id="rId10"/>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3C39F" w14:textId="77777777" w:rsidR="0011240A" w:rsidRDefault="0011240A">
      <w:pPr>
        <w:spacing w:after="0" w:line="240" w:lineRule="auto"/>
      </w:pPr>
      <w:r>
        <w:separator/>
      </w:r>
    </w:p>
  </w:endnote>
  <w:endnote w:type="continuationSeparator" w:id="0">
    <w:p w14:paraId="1B12C838" w14:textId="77777777" w:rsidR="0011240A" w:rsidRDefault="0011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4D4E9" w14:textId="77777777" w:rsidR="0011240A" w:rsidRDefault="0011240A">
      <w:pPr>
        <w:spacing w:after="0" w:line="240" w:lineRule="auto"/>
      </w:pPr>
      <w:r>
        <w:separator/>
      </w:r>
    </w:p>
  </w:footnote>
  <w:footnote w:type="continuationSeparator" w:id="0">
    <w:p w14:paraId="5963BBD6" w14:textId="77777777" w:rsidR="0011240A" w:rsidRDefault="00112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ED97" w14:textId="77777777" w:rsidR="00875890" w:rsidRDefault="00875890">
    <w:pPr>
      <w:pBdr>
        <w:bottom w:val="none" w:sz="0" w:space="1" w:color="FAAB56"/>
      </w:pBdr>
      <w:tabs>
        <w:tab w:val="center" w:pos="4252"/>
        <w:tab w:val="right" w:pos="8504"/>
      </w:tabs>
      <w:spacing w:after="0" w:line="240" w:lineRule="auto"/>
      <w:rPr>
        <w:b/>
        <w:sz w:val="2"/>
        <w:szCs w:val="2"/>
      </w:rPr>
    </w:pPr>
  </w:p>
  <w:tbl>
    <w:tblPr>
      <w:tblStyle w:val="a2"/>
      <w:tblW w:w="9030" w:type="dxa"/>
      <w:tblInd w:w="0" w:type="dxa"/>
      <w:tblLayout w:type="fixed"/>
      <w:tblLook w:val="0600" w:firstRow="0" w:lastRow="0" w:firstColumn="0" w:lastColumn="0" w:noHBand="1" w:noVBand="1"/>
    </w:tblPr>
    <w:tblGrid>
      <w:gridCol w:w="2820"/>
      <w:gridCol w:w="6210"/>
    </w:tblGrid>
    <w:tr w:rsidR="00875890" w14:paraId="31B10E9C" w14:textId="77777777">
      <w:trPr>
        <w:cantSplit/>
      </w:trPr>
      <w:tc>
        <w:tcPr>
          <w:tcW w:w="2820" w:type="dxa"/>
          <w:shd w:val="clear" w:color="auto" w:fill="auto"/>
          <w:tcMar>
            <w:top w:w="0" w:type="dxa"/>
            <w:left w:w="0" w:type="dxa"/>
            <w:bottom w:w="0" w:type="dxa"/>
            <w:right w:w="0" w:type="dxa"/>
          </w:tcMar>
          <w:vAlign w:val="bottom"/>
        </w:tcPr>
        <w:p w14:paraId="522F87A1" w14:textId="77777777" w:rsidR="00875890" w:rsidRDefault="00263412">
          <w:pPr>
            <w:widowControl w:val="0"/>
            <w:pBdr>
              <w:top w:val="none" w:sz="0" w:space="2" w:color="000000"/>
            </w:pBdr>
            <w:spacing w:after="0" w:line="240" w:lineRule="auto"/>
            <w:rPr>
              <w:b/>
              <w:sz w:val="2"/>
              <w:szCs w:val="2"/>
            </w:rPr>
          </w:pPr>
          <w:r>
            <w:rPr>
              <w:noProof/>
            </w:rPr>
            <w:drawing>
              <wp:anchor distT="0" distB="0" distL="0" distR="0" simplePos="0" relativeHeight="251658240" behindDoc="0" locked="0" layoutInCell="1" allowOverlap="1" wp14:anchorId="4AF05E65" wp14:editId="0262151F">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9"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04731A29" w14:textId="77777777" w:rsidR="00875890" w:rsidRDefault="00263412">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4EBF553C" w14:textId="77777777" w:rsidR="00875890" w:rsidRDefault="00263412">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1D35BD6F" w14:textId="77777777" w:rsidR="00875890" w:rsidRDefault="00875890">
          <w:pPr>
            <w:widowControl w:val="0"/>
            <w:pBdr>
              <w:top w:val="none" w:sz="0" w:space="2" w:color="000000"/>
            </w:pBdr>
            <w:spacing w:after="0" w:line="240" w:lineRule="auto"/>
            <w:rPr>
              <w:b/>
              <w:sz w:val="19"/>
              <w:szCs w:val="19"/>
            </w:rPr>
          </w:pPr>
        </w:p>
      </w:tc>
    </w:tr>
  </w:tbl>
  <w:p w14:paraId="708A54DB" w14:textId="77777777" w:rsidR="00875890" w:rsidRDefault="00875890">
    <w:pPr>
      <w:pBdr>
        <w:bottom w:val="single" w:sz="24" w:space="1" w:color="F25C05"/>
      </w:pBdr>
      <w:tabs>
        <w:tab w:val="center" w:pos="4252"/>
        <w:tab w:val="right" w:pos="9054"/>
      </w:tabs>
      <w:spacing w:after="0" w:line="240" w:lineRule="auto"/>
      <w:rPr>
        <w:b/>
        <w:sz w:val="2"/>
        <w:szCs w:val="2"/>
      </w:rPr>
    </w:pPr>
  </w:p>
  <w:p w14:paraId="05E63BC4" w14:textId="77777777" w:rsidR="00875890" w:rsidRDefault="00875890">
    <w:pPr>
      <w:pBdr>
        <w:top w:val="none" w:sz="0" w:space="1" w:color="FAAB56"/>
        <w:left w:val="nil"/>
        <w:bottom w:val="none" w:sz="0" w:space="1" w:color="FAAB56"/>
        <w:right w:val="nil"/>
        <w:between w:val="nil"/>
      </w:pBdr>
      <w:tabs>
        <w:tab w:val="center" w:pos="4252"/>
        <w:tab w:val="right" w:pos="8504"/>
      </w:tabs>
      <w:spacing w:after="0" w:line="240" w:lineRule="auto"/>
      <w:rPr>
        <w:b/>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51EB" w14:textId="77777777" w:rsidR="00875890" w:rsidRDefault="00875890">
    <w:pPr>
      <w:pBdr>
        <w:bottom w:val="none" w:sz="0" w:space="1" w:color="FAAB56"/>
      </w:pBdr>
      <w:tabs>
        <w:tab w:val="center" w:pos="4252"/>
        <w:tab w:val="right" w:pos="8504"/>
      </w:tabs>
      <w:spacing w:after="0" w:line="240" w:lineRule="auto"/>
      <w:rPr>
        <w:b/>
        <w:sz w:val="2"/>
        <w:szCs w:val="2"/>
      </w:rPr>
    </w:pPr>
  </w:p>
  <w:tbl>
    <w:tblPr>
      <w:tblStyle w:val="a1"/>
      <w:tblW w:w="9030" w:type="dxa"/>
      <w:tblInd w:w="0" w:type="dxa"/>
      <w:tblLayout w:type="fixed"/>
      <w:tblLook w:val="0600" w:firstRow="0" w:lastRow="0" w:firstColumn="0" w:lastColumn="0" w:noHBand="1" w:noVBand="1"/>
    </w:tblPr>
    <w:tblGrid>
      <w:gridCol w:w="2820"/>
      <w:gridCol w:w="6210"/>
    </w:tblGrid>
    <w:tr w:rsidR="00875890" w14:paraId="55CEADD3" w14:textId="77777777">
      <w:trPr>
        <w:cantSplit/>
      </w:trPr>
      <w:tc>
        <w:tcPr>
          <w:tcW w:w="2820" w:type="dxa"/>
          <w:shd w:val="clear" w:color="auto" w:fill="auto"/>
          <w:tcMar>
            <w:top w:w="0" w:type="dxa"/>
            <w:left w:w="0" w:type="dxa"/>
            <w:bottom w:w="0" w:type="dxa"/>
            <w:right w:w="0" w:type="dxa"/>
          </w:tcMar>
          <w:vAlign w:val="bottom"/>
        </w:tcPr>
        <w:p w14:paraId="41F58A33" w14:textId="77777777" w:rsidR="00875890" w:rsidRDefault="00263412">
          <w:pPr>
            <w:widowControl w:val="0"/>
            <w:pBdr>
              <w:top w:val="none" w:sz="0" w:space="2" w:color="000000"/>
            </w:pBdr>
            <w:spacing w:after="0" w:line="240" w:lineRule="auto"/>
            <w:rPr>
              <w:b/>
              <w:sz w:val="2"/>
              <w:szCs w:val="2"/>
            </w:rPr>
          </w:pPr>
          <w:r>
            <w:rPr>
              <w:noProof/>
            </w:rPr>
            <w:drawing>
              <wp:anchor distT="0" distB="0" distL="0" distR="0" simplePos="0" relativeHeight="251659264" behindDoc="0" locked="0" layoutInCell="1" allowOverlap="1" wp14:anchorId="07D1043B" wp14:editId="789C073A">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7"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03C39A9A" w14:textId="77777777" w:rsidR="00875890" w:rsidRDefault="00263412">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020EB1C8" w14:textId="77777777" w:rsidR="00875890" w:rsidRDefault="00263412">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08C7031A" w14:textId="77777777" w:rsidR="00875890" w:rsidRDefault="00875890">
          <w:pPr>
            <w:widowControl w:val="0"/>
            <w:pBdr>
              <w:top w:val="none" w:sz="0" w:space="2" w:color="000000"/>
            </w:pBdr>
            <w:spacing w:after="0" w:line="240" w:lineRule="auto"/>
            <w:rPr>
              <w:b/>
              <w:sz w:val="19"/>
              <w:szCs w:val="19"/>
            </w:rPr>
          </w:pPr>
        </w:p>
      </w:tc>
    </w:tr>
  </w:tbl>
  <w:p w14:paraId="74EF5D05" w14:textId="77777777" w:rsidR="00875890" w:rsidRDefault="00875890">
    <w:pPr>
      <w:pBdr>
        <w:bottom w:val="single" w:sz="24" w:space="1" w:color="F25C05"/>
      </w:pBdr>
      <w:tabs>
        <w:tab w:val="center" w:pos="4252"/>
        <w:tab w:val="right" w:pos="9054"/>
      </w:tabs>
      <w:spacing w:after="0" w:line="240" w:lineRule="auto"/>
      <w:rPr>
        <w:b/>
        <w:sz w:val="2"/>
        <w:szCs w:val="2"/>
      </w:rPr>
    </w:pPr>
  </w:p>
  <w:p w14:paraId="1DD07085" w14:textId="77777777" w:rsidR="00875890" w:rsidRDefault="00875890">
    <w:pPr>
      <w:pBdr>
        <w:top w:val="nil"/>
        <w:left w:val="nil"/>
        <w:bottom w:val="nil"/>
        <w:right w:val="nil"/>
        <w:between w:val="nil"/>
      </w:pBdr>
      <w:tabs>
        <w:tab w:val="center" w:pos="4252"/>
        <w:tab w:val="right" w:pos="8504"/>
      </w:tabs>
      <w:spacing w:after="0" w:line="240" w:lineRule="auto"/>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803E7"/>
    <w:multiLevelType w:val="multilevel"/>
    <w:tmpl w:val="C782484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4672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90"/>
    <w:rsid w:val="00000F84"/>
    <w:rsid w:val="00002807"/>
    <w:rsid w:val="00004218"/>
    <w:rsid w:val="00004B0F"/>
    <w:rsid w:val="0000597A"/>
    <w:rsid w:val="000072E9"/>
    <w:rsid w:val="00010EC6"/>
    <w:rsid w:val="000136F9"/>
    <w:rsid w:val="00017557"/>
    <w:rsid w:val="00024D68"/>
    <w:rsid w:val="00026A3F"/>
    <w:rsid w:val="00027872"/>
    <w:rsid w:val="00030074"/>
    <w:rsid w:val="00030E2F"/>
    <w:rsid w:val="000359B6"/>
    <w:rsid w:val="0003649A"/>
    <w:rsid w:val="00037B30"/>
    <w:rsid w:val="00037F9A"/>
    <w:rsid w:val="00040192"/>
    <w:rsid w:val="0004162A"/>
    <w:rsid w:val="00045298"/>
    <w:rsid w:val="00053EAD"/>
    <w:rsid w:val="00064C7C"/>
    <w:rsid w:val="00067D12"/>
    <w:rsid w:val="000753D4"/>
    <w:rsid w:val="00076098"/>
    <w:rsid w:val="0008059A"/>
    <w:rsid w:val="00081180"/>
    <w:rsid w:val="0008247B"/>
    <w:rsid w:val="00083873"/>
    <w:rsid w:val="0008470A"/>
    <w:rsid w:val="00086DF8"/>
    <w:rsid w:val="000979D8"/>
    <w:rsid w:val="000A1404"/>
    <w:rsid w:val="000A32FD"/>
    <w:rsid w:val="000A4590"/>
    <w:rsid w:val="000A5863"/>
    <w:rsid w:val="000A6CE7"/>
    <w:rsid w:val="000A6E60"/>
    <w:rsid w:val="000B2792"/>
    <w:rsid w:val="000B2F8D"/>
    <w:rsid w:val="000B3002"/>
    <w:rsid w:val="000B59A4"/>
    <w:rsid w:val="000B6094"/>
    <w:rsid w:val="000B61F3"/>
    <w:rsid w:val="000C0B1E"/>
    <w:rsid w:val="000C21DC"/>
    <w:rsid w:val="000C24BE"/>
    <w:rsid w:val="000C295A"/>
    <w:rsid w:val="000C357C"/>
    <w:rsid w:val="000C4354"/>
    <w:rsid w:val="000C6546"/>
    <w:rsid w:val="000C6AEE"/>
    <w:rsid w:val="000C7C84"/>
    <w:rsid w:val="000D1D99"/>
    <w:rsid w:val="000D50EC"/>
    <w:rsid w:val="000D57F3"/>
    <w:rsid w:val="000E1D55"/>
    <w:rsid w:val="000F1D31"/>
    <w:rsid w:val="000F3690"/>
    <w:rsid w:val="000F47BA"/>
    <w:rsid w:val="000F5714"/>
    <w:rsid w:val="000F5CA7"/>
    <w:rsid w:val="000F6E4A"/>
    <w:rsid w:val="001038AA"/>
    <w:rsid w:val="00103E3E"/>
    <w:rsid w:val="001050EF"/>
    <w:rsid w:val="00105E35"/>
    <w:rsid w:val="00106B53"/>
    <w:rsid w:val="0011240A"/>
    <w:rsid w:val="001145DE"/>
    <w:rsid w:val="00115B51"/>
    <w:rsid w:val="00124703"/>
    <w:rsid w:val="001260B9"/>
    <w:rsid w:val="00131F45"/>
    <w:rsid w:val="00135253"/>
    <w:rsid w:val="00140BA7"/>
    <w:rsid w:val="001449CD"/>
    <w:rsid w:val="00150413"/>
    <w:rsid w:val="00152A17"/>
    <w:rsid w:val="0015619A"/>
    <w:rsid w:val="001572E2"/>
    <w:rsid w:val="00165197"/>
    <w:rsid w:val="001669BB"/>
    <w:rsid w:val="0016779A"/>
    <w:rsid w:val="001714CF"/>
    <w:rsid w:val="00172D63"/>
    <w:rsid w:val="00175B9D"/>
    <w:rsid w:val="00182543"/>
    <w:rsid w:val="00183FA7"/>
    <w:rsid w:val="0018452B"/>
    <w:rsid w:val="00184A74"/>
    <w:rsid w:val="001852EC"/>
    <w:rsid w:val="001863A6"/>
    <w:rsid w:val="00187490"/>
    <w:rsid w:val="00190F67"/>
    <w:rsid w:val="001915F1"/>
    <w:rsid w:val="00194FF7"/>
    <w:rsid w:val="0019719A"/>
    <w:rsid w:val="001A170C"/>
    <w:rsid w:val="001A1A50"/>
    <w:rsid w:val="001A347D"/>
    <w:rsid w:val="001A63D1"/>
    <w:rsid w:val="001B00B5"/>
    <w:rsid w:val="001B2111"/>
    <w:rsid w:val="001B48C6"/>
    <w:rsid w:val="001B4B65"/>
    <w:rsid w:val="001B7C2A"/>
    <w:rsid w:val="001C2750"/>
    <w:rsid w:val="001C4CE2"/>
    <w:rsid w:val="001C5158"/>
    <w:rsid w:val="001C60A7"/>
    <w:rsid w:val="001C662C"/>
    <w:rsid w:val="001C6A3E"/>
    <w:rsid w:val="001D0591"/>
    <w:rsid w:val="001D1448"/>
    <w:rsid w:val="001D2E97"/>
    <w:rsid w:val="001D47B7"/>
    <w:rsid w:val="001D6A96"/>
    <w:rsid w:val="001D7351"/>
    <w:rsid w:val="001E082A"/>
    <w:rsid w:val="001E300E"/>
    <w:rsid w:val="001E5DC8"/>
    <w:rsid w:val="001E70FE"/>
    <w:rsid w:val="001F4589"/>
    <w:rsid w:val="001F5AED"/>
    <w:rsid w:val="001F6B05"/>
    <w:rsid w:val="00204DE8"/>
    <w:rsid w:val="00207FB5"/>
    <w:rsid w:val="00217CAB"/>
    <w:rsid w:val="00217F91"/>
    <w:rsid w:val="00220376"/>
    <w:rsid w:val="00221AAE"/>
    <w:rsid w:val="0022224A"/>
    <w:rsid w:val="002249EF"/>
    <w:rsid w:val="00226309"/>
    <w:rsid w:val="00235FB3"/>
    <w:rsid w:val="0024184E"/>
    <w:rsid w:val="00241C39"/>
    <w:rsid w:val="00246C8D"/>
    <w:rsid w:val="00252259"/>
    <w:rsid w:val="00256A29"/>
    <w:rsid w:val="00261FB0"/>
    <w:rsid w:val="002630E3"/>
    <w:rsid w:val="00263412"/>
    <w:rsid w:val="0026451D"/>
    <w:rsid w:val="00266B31"/>
    <w:rsid w:val="00270898"/>
    <w:rsid w:val="00271023"/>
    <w:rsid w:val="002729DA"/>
    <w:rsid w:val="00274054"/>
    <w:rsid w:val="002754B3"/>
    <w:rsid w:val="00285921"/>
    <w:rsid w:val="0028781D"/>
    <w:rsid w:val="0029533F"/>
    <w:rsid w:val="00295C6A"/>
    <w:rsid w:val="002A184F"/>
    <w:rsid w:val="002A348F"/>
    <w:rsid w:val="002A3547"/>
    <w:rsid w:val="002A38F8"/>
    <w:rsid w:val="002B1704"/>
    <w:rsid w:val="002B2058"/>
    <w:rsid w:val="002B7149"/>
    <w:rsid w:val="002C1AE4"/>
    <w:rsid w:val="002C21CF"/>
    <w:rsid w:val="002C227B"/>
    <w:rsid w:val="002C6F56"/>
    <w:rsid w:val="002C7CA9"/>
    <w:rsid w:val="002C7CB6"/>
    <w:rsid w:val="002D3649"/>
    <w:rsid w:val="002D3B88"/>
    <w:rsid w:val="002D5310"/>
    <w:rsid w:val="002E1297"/>
    <w:rsid w:val="002E1CA7"/>
    <w:rsid w:val="002E212E"/>
    <w:rsid w:val="002E26F5"/>
    <w:rsid w:val="002E560C"/>
    <w:rsid w:val="002E6232"/>
    <w:rsid w:val="002E7D06"/>
    <w:rsid w:val="002F16C2"/>
    <w:rsid w:val="002F256D"/>
    <w:rsid w:val="002F257D"/>
    <w:rsid w:val="002F3563"/>
    <w:rsid w:val="00301543"/>
    <w:rsid w:val="00305434"/>
    <w:rsid w:val="00305E6C"/>
    <w:rsid w:val="00306EF4"/>
    <w:rsid w:val="003131D7"/>
    <w:rsid w:val="00317BAE"/>
    <w:rsid w:val="003210C3"/>
    <w:rsid w:val="003224BA"/>
    <w:rsid w:val="00325353"/>
    <w:rsid w:val="00326ACC"/>
    <w:rsid w:val="0032751C"/>
    <w:rsid w:val="00327C8F"/>
    <w:rsid w:val="00332756"/>
    <w:rsid w:val="0033281C"/>
    <w:rsid w:val="00332BAE"/>
    <w:rsid w:val="00333356"/>
    <w:rsid w:val="003335DC"/>
    <w:rsid w:val="003336E3"/>
    <w:rsid w:val="0033571B"/>
    <w:rsid w:val="003358B2"/>
    <w:rsid w:val="00336090"/>
    <w:rsid w:val="003368FC"/>
    <w:rsid w:val="00337558"/>
    <w:rsid w:val="0034240A"/>
    <w:rsid w:val="0035041B"/>
    <w:rsid w:val="0035043C"/>
    <w:rsid w:val="00350E29"/>
    <w:rsid w:val="00357273"/>
    <w:rsid w:val="00361708"/>
    <w:rsid w:val="003626B6"/>
    <w:rsid w:val="00364CFA"/>
    <w:rsid w:val="00364D88"/>
    <w:rsid w:val="00371385"/>
    <w:rsid w:val="00371AD2"/>
    <w:rsid w:val="003732F2"/>
    <w:rsid w:val="0037458C"/>
    <w:rsid w:val="00375A38"/>
    <w:rsid w:val="003840AA"/>
    <w:rsid w:val="003853FF"/>
    <w:rsid w:val="003857EA"/>
    <w:rsid w:val="003875DE"/>
    <w:rsid w:val="00387829"/>
    <w:rsid w:val="00395E8A"/>
    <w:rsid w:val="003A0A7D"/>
    <w:rsid w:val="003A458D"/>
    <w:rsid w:val="003A613A"/>
    <w:rsid w:val="003A73DA"/>
    <w:rsid w:val="003B5754"/>
    <w:rsid w:val="003C17AB"/>
    <w:rsid w:val="003C2DEA"/>
    <w:rsid w:val="003D5CA1"/>
    <w:rsid w:val="003D79EE"/>
    <w:rsid w:val="003E0439"/>
    <w:rsid w:val="003E0553"/>
    <w:rsid w:val="003E0A23"/>
    <w:rsid w:val="003E0E05"/>
    <w:rsid w:val="003E44D6"/>
    <w:rsid w:val="003F104F"/>
    <w:rsid w:val="003F7B3D"/>
    <w:rsid w:val="0040009A"/>
    <w:rsid w:val="004036BA"/>
    <w:rsid w:val="004041A5"/>
    <w:rsid w:val="00405236"/>
    <w:rsid w:val="00405845"/>
    <w:rsid w:val="004115CB"/>
    <w:rsid w:val="00411C71"/>
    <w:rsid w:val="004208DE"/>
    <w:rsid w:val="00422370"/>
    <w:rsid w:val="00424531"/>
    <w:rsid w:val="0042526A"/>
    <w:rsid w:val="0043195D"/>
    <w:rsid w:val="0043222F"/>
    <w:rsid w:val="00435C27"/>
    <w:rsid w:val="004360F2"/>
    <w:rsid w:val="0043698B"/>
    <w:rsid w:val="00436AAD"/>
    <w:rsid w:val="00436ABF"/>
    <w:rsid w:val="00436F57"/>
    <w:rsid w:val="00440A84"/>
    <w:rsid w:val="00441E8D"/>
    <w:rsid w:val="00444350"/>
    <w:rsid w:val="00445040"/>
    <w:rsid w:val="004465E5"/>
    <w:rsid w:val="00455641"/>
    <w:rsid w:val="004557E2"/>
    <w:rsid w:val="00456237"/>
    <w:rsid w:val="004564B6"/>
    <w:rsid w:val="00456BAB"/>
    <w:rsid w:val="0045792E"/>
    <w:rsid w:val="00460FAB"/>
    <w:rsid w:val="00460FE5"/>
    <w:rsid w:val="00466DD0"/>
    <w:rsid w:val="0046791F"/>
    <w:rsid w:val="00471736"/>
    <w:rsid w:val="00471D5E"/>
    <w:rsid w:val="00472067"/>
    <w:rsid w:val="00475763"/>
    <w:rsid w:val="00475A78"/>
    <w:rsid w:val="00493C31"/>
    <w:rsid w:val="00493ED7"/>
    <w:rsid w:val="00496C72"/>
    <w:rsid w:val="00497028"/>
    <w:rsid w:val="00497EC6"/>
    <w:rsid w:val="004A403A"/>
    <w:rsid w:val="004B171E"/>
    <w:rsid w:val="004B2BFD"/>
    <w:rsid w:val="004B2F3A"/>
    <w:rsid w:val="004B460D"/>
    <w:rsid w:val="004B49D2"/>
    <w:rsid w:val="004C1C2F"/>
    <w:rsid w:val="004C1D2F"/>
    <w:rsid w:val="004C3360"/>
    <w:rsid w:val="004C4B87"/>
    <w:rsid w:val="004C6474"/>
    <w:rsid w:val="004C75EC"/>
    <w:rsid w:val="004D032C"/>
    <w:rsid w:val="004D16A6"/>
    <w:rsid w:val="004D1C3C"/>
    <w:rsid w:val="004D37C1"/>
    <w:rsid w:val="004D444C"/>
    <w:rsid w:val="004D51EF"/>
    <w:rsid w:val="004D65B9"/>
    <w:rsid w:val="004D7A43"/>
    <w:rsid w:val="004D7A68"/>
    <w:rsid w:val="004E25F4"/>
    <w:rsid w:val="004E3288"/>
    <w:rsid w:val="004E524E"/>
    <w:rsid w:val="004E61D4"/>
    <w:rsid w:val="004E6383"/>
    <w:rsid w:val="004E6C83"/>
    <w:rsid w:val="004F0B45"/>
    <w:rsid w:val="004F0DB8"/>
    <w:rsid w:val="004F1A6D"/>
    <w:rsid w:val="004F2D69"/>
    <w:rsid w:val="004F4C89"/>
    <w:rsid w:val="004F51ED"/>
    <w:rsid w:val="004F6B72"/>
    <w:rsid w:val="00500500"/>
    <w:rsid w:val="005022EE"/>
    <w:rsid w:val="005044EF"/>
    <w:rsid w:val="00504BE5"/>
    <w:rsid w:val="005056DE"/>
    <w:rsid w:val="00505A3A"/>
    <w:rsid w:val="00506CDC"/>
    <w:rsid w:val="005071C6"/>
    <w:rsid w:val="0051057C"/>
    <w:rsid w:val="00510DD7"/>
    <w:rsid w:val="0051266D"/>
    <w:rsid w:val="00513B33"/>
    <w:rsid w:val="0052209A"/>
    <w:rsid w:val="00522B1B"/>
    <w:rsid w:val="00523A68"/>
    <w:rsid w:val="005254D3"/>
    <w:rsid w:val="00527C3A"/>
    <w:rsid w:val="005305DE"/>
    <w:rsid w:val="00535F11"/>
    <w:rsid w:val="005375ED"/>
    <w:rsid w:val="00541518"/>
    <w:rsid w:val="00542017"/>
    <w:rsid w:val="0054441E"/>
    <w:rsid w:val="00544E16"/>
    <w:rsid w:val="00547D20"/>
    <w:rsid w:val="00550679"/>
    <w:rsid w:val="005567C5"/>
    <w:rsid w:val="00557779"/>
    <w:rsid w:val="005677A0"/>
    <w:rsid w:val="0056791A"/>
    <w:rsid w:val="00570250"/>
    <w:rsid w:val="00572183"/>
    <w:rsid w:val="00580509"/>
    <w:rsid w:val="0058114E"/>
    <w:rsid w:val="00583D84"/>
    <w:rsid w:val="005844FF"/>
    <w:rsid w:val="00584F64"/>
    <w:rsid w:val="0058687F"/>
    <w:rsid w:val="005875CB"/>
    <w:rsid w:val="0059102F"/>
    <w:rsid w:val="00591DA5"/>
    <w:rsid w:val="00592D05"/>
    <w:rsid w:val="00594071"/>
    <w:rsid w:val="0059467C"/>
    <w:rsid w:val="005950DE"/>
    <w:rsid w:val="00597063"/>
    <w:rsid w:val="005A0D25"/>
    <w:rsid w:val="005B45F2"/>
    <w:rsid w:val="005B6E0C"/>
    <w:rsid w:val="005C2175"/>
    <w:rsid w:val="005C29A2"/>
    <w:rsid w:val="005C2A59"/>
    <w:rsid w:val="005C5548"/>
    <w:rsid w:val="005C6C1F"/>
    <w:rsid w:val="005D16AE"/>
    <w:rsid w:val="005D346A"/>
    <w:rsid w:val="005D3613"/>
    <w:rsid w:val="005D7FC1"/>
    <w:rsid w:val="005E0434"/>
    <w:rsid w:val="005E0523"/>
    <w:rsid w:val="005E0EE6"/>
    <w:rsid w:val="005E1FF6"/>
    <w:rsid w:val="005E205B"/>
    <w:rsid w:val="005E2B2A"/>
    <w:rsid w:val="005F1405"/>
    <w:rsid w:val="005F1C84"/>
    <w:rsid w:val="005F5761"/>
    <w:rsid w:val="005F5C69"/>
    <w:rsid w:val="005F7D36"/>
    <w:rsid w:val="00602D4D"/>
    <w:rsid w:val="00605005"/>
    <w:rsid w:val="00605A40"/>
    <w:rsid w:val="00606514"/>
    <w:rsid w:val="00613D91"/>
    <w:rsid w:val="00614133"/>
    <w:rsid w:val="00614EF3"/>
    <w:rsid w:val="006166B8"/>
    <w:rsid w:val="00621744"/>
    <w:rsid w:val="00622268"/>
    <w:rsid w:val="006225AE"/>
    <w:rsid w:val="00622956"/>
    <w:rsid w:val="006233FB"/>
    <w:rsid w:val="006244F6"/>
    <w:rsid w:val="00633602"/>
    <w:rsid w:val="00633A20"/>
    <w:rsid w:val="00635B90"/>
    <w:rsid w:val="00637596"/>
    <w:rsid w:val="0064161A"/>
    <w:rsid w:val="0064470E"/>
    <w:rsid w:val="00644827"/>
    <w:rsid w:val="006457D8"/>
    <w:rsid w:val="00645B78"/>
    <w:rsid w:val="00651A41"/>
    <w:rsid w:val="00653994"/>
    <w:rsid w:val="006546E1"/>
    <w:rsid w:val="00657EB9"/>
    <w:rsid w:val="00661334"/>
    <w:rsid w:val="006661AB"/>
    <w:rsid w:val="00666537"/>
    <w:rsid w:val="006701A5"/>
    <w:rsid w:val="00671478"/>
    <w:rsid w:val="00673073"/>
    <w:rsid w:val="006738BB"/>
    <w:rsid w:val="00676A41"/>
    <w:rsid w:val="0068023B"/>
    <w:rsid w:val="00681977"/>
    <w:rsid w:val="0068292E"/>
    <w:rsid w:val="006830DE"/>
    <w:rsid w:val="006852C7"/>
    <w:rsid w:val="00685AB9"/>
    <w:rsid w:val="006872A6"/>
    <w:rsid w:val="00687856"/>
    <w:rsid w:val="0069012F"/>
    <w:rsid w:val="006902FA"/>
    <w:rsid w:val="00695F6D"/>
    <w:rsid w:val="00696083"/>
    <w:rsid w:val="00697F03"/>
    <w:rsid w:val="006A1C38"/>
    <w:rsid w:val="006A1F93"/>
    <w:rsid w:val="006A4AE2"/>
    <w:rsid w:val="006A6521"/>
    <w:rsid w:val="006B055D"/>
    <w:rsid w:val="006B1FD8"/>
    <w:rsid w:val="006B442D"/>
    <w:rsid w:val="006B547A"/>
    <w:rsid w:val="006C542F"/>
    <w:rsid w:val="006D112A"/>
    <w:rsid w:val="006D61C5"/>
    <w:rsid w:val="006D7D7F"/>
    <w:rsid w:val="006E1718"/>
    <w:rsid w:val="006E2119"/>
    <w:rsid w:val="006E3F33"/>
    <w:rsid w:val="006E6C3B"/>
    <w:rsid w:val="006F063B"/>
    <w:rsid w:val="006F078F"/>
    <w:rsid w:val="006F0D80"/>
    <w:rsid w:val="006F1A50"/>
    <w:rsid w:val="006F2D52"/>
    <w:rsid w:val="006F32BB"/>
    <w:rsid w:val="006F4B1B"/>
    <w:rsid w:val="006F652E"/>
    <w:rsid w:val="006F7738"/>
    <w:rsid w:val="006F7D15"/>
    <w:rsid w:val="0070094C"/>
    <w:rsid w:val="007036DA"/>
    <w:rsid w:val="00704A07"/>
    <w:rsid w:val="00704B2D"/>
    <w:rsid w:val="00707181"/>
    <w:rsid w:val="0071432A"/>
    <w:rsid w:val="00715F47"/>
    <w:rsid w:val="00715FB0"/>
    <w:rsid w:val="007161FE"/>
    <w:rsid w:val="007176BE"/>
    <w:rsid w:val="00725E0C"/>
    <w:rsid w:val="00726790"/>
    <w:rsid w:val="007307E9"/>
    <w:rsid w:val="00730AAC"/>
    <w:rsid w:val="00732963"/>
    <w:rsid w:val="007330CF"/>
    <w:rsid w:val="00733765"/>
    <w:rsid w:val="00733B64"/>
    <w:rsid w:val="00734063"/>
    <w:rsid w:val="007344F1"/>
    <w:rsid w:val="00734E5E"/>
    <w:rsid w:val="007425F8"/>
    <w:rsid w:val="00754716"/>
    <w:rsid w:val="0076567C"/>
    <w:rsid w:val="00767A10"/>
    <w:rsid w:val="00771430"/>
    <w:rsid w:val="007749A5"/>
    <w:rsid w:val="00774E4B"/>
    <w:rsid w:val="007754CE"/>
    <w:rsid w:val="0077618E"/>
    <w:rsid w:val="00782851"/>
    <w:rsid w:val="0078416E"/>
    <w:rsid w:val="007856D1"/>
    <w:rsid w:val="007860D8"/>
    <w:rsid w:val="007864F2"/>
    <w:rsid w:val="00786657"/>
    <w:rsid w:val="00791AC8"/>
    <w:rsid w:val="0079209E"/>
    <w:rsid w:val="00793C24"/>
    <w:rsid w:val="00794E84"/>
    <w:rsid w:val="007951C7"/>
    <w:rsid w:val="007A4134"/>
    <w:rsid w:val="007A46D2"/>
    <w:rsid w:val="007B0632"/>
    <w:rsid w:val="007B149A"/>
    <w:rsid w:val="007B1843"/>
    <w:rsid w:val="007B1AB7"/>
    <w:rsid w:val="007B51F1"/>
    <w:rsid w:val="007B5D6B"/>
    <w:rsid w:val="007C339A"/>
    <w:rsid w:val="007C6C69"/>
    <w:rsid w:val="007C7AAA"/>
    <w:rsid w:val="007C7D99"/>
    <w:rsid w:val="007D03FD"/>
    <w:rsid w:val="007D45B6"/>
    <w:rsid w:val="007D4C49"/>
    <w:rsid w:val="007D6A29"/>
    <w:rsid w:val="007D73AD"/>
    <w:rsid w:val="007D768C"/>
    <w:rsid w:val="007E122E"/>
    <w:rsid w:val="007E29E0"/>
    <w:rsid w:val="007E2FA7"/>
    <w:rsid w:val="007E3A10"/>
    <w:rsid w:val="007E4A90"/>
    <w:rsid w:val="007E4D4C"/>
    <w:rsid w:val="007F05C5"/>
    <w:rsid w:val="007F38C8"/>
    <w:rsid w:val="007F441B"/>
    <w:rsid w:val="00803111"/>
    <w:rsid w:val="0080393E"/>
    <w:rsid w:val="008058F3"/>
    <w:rsid w:val="00806560"/>
    <w:rsid w:val="00806C13"/>
    <w:rsid w:val="008072DC"/>
    <w:rsid w:val="00807815"/>
    <w:rsid w:val="008161ED"/>
    <w:rsid w:val="00816321"/>
    <w:rsid w:val="008204FC"/>
    <w:rsid w:val="00821BAD"/>
    <w:rsid w:val="00822099"/>
    <w:rsid w:val="0082406A"/>
    <w:rsid w:val="00825230"/>
    <w:rsid w:val="00825419"/>
    <w:rsid w:val="008270BA"/>
    <w:rsid w:val="00827281"/>
    <w:rsid w:val="0083200D"/>
    <w:rsid w:val="0083211D"/>
    <w:rsid w:val="00833809"/>
    <w:rsid w:val="00834EA6"/>
    <w:rsid w:val="008359D8"/>
    <w:rsid w:val="00835DE2"/>
    <w:rsid w:val="00837EAD"/>
    <w:rsid w:val="00840CD7"/>
    <w:rsid w:val="00842663"/>
    <w:rsid w:val="00842D3D"/>
    <w:rsid w:val="008447BE"/>
    <w:rsid w:val="008471E2"/>
    <w:rsid w:val="008472F7"/>
    <w:rsid w:val="008477FD"/>
    <w:rsid w:val="00851785"/>
    <w:rsid w:val="0085250F"/>
    <w:rsid w:val="008527C0"/>
    <w:rsid w:val="00853DDA"/>
    <w:rsid w:val="00854A48"/>
    <w:rsid w:val="008603B0"/>
    <w:rsid w:val="0086225B"/>
    <w:rsid w:val="0086744B"/>
    <w:rsid w:val="008701C6"/>
    <w:rsid w:val="00874B65"/>
    <w:rsid w:val="00875890"/>
    <w:rsid w:val="00875FA6"/>
    <w:rsid w:val="00876813"/>
    <w:rsid w:val="00882B4A"/>
    <w:rsid w:val="00891663"/>
    <w:rsid w:val="00891997"/>
    <w:rsid w:val="00893815"/>
    <w:rsid w:val="00895379"/>
    <w:rsid w:val="0089586D"/>
    <w:rsid w:val="008A12FC"/>
    <w:rsid w:val="008A16F0"/>
    <w:rsid w:val="008A44C4"/>
    <w:rsid w:val="008A5C83"/>
    <w:rsid w:val="008B1785"/>
    <w:rsid w:val="008B19E8"/>
    <w:rsid w:val="008B4738"/>
    <w:rsid w:val="008B4851"/>
    <w:rsid w:val="008B5050"/>
    <w:rsid w:val="008B6BCA"/>
    <w:rsid w:val="008C6E98"/>
    <w:rsid w:val="008D15DA"/>
    <w:rsid w:val="008D335F"/>
    <w:rsid w:val="008D3C02"/>
    <w:rsid w:val="008D5387"/>
    <w:rsid w:val="008D5C2C"/>
    <w:rsid w:val="008E0EB9"/>
    <w:rsid w:val="008E1E80"/>
    <w:rsid w:val="008E285B"/>
    <w:rsid w:val="008E5923"/>
    <w:rsid w:val="008E6CC1"/>
    <w:rsid w:val="008F41B9"/>
    <w:rsid w:val="008F4642"/>
    <w:rsid w:val="008F46A9"/>
    <w:rsid w:val="008F49F4"/>
    <w:rsid w:val="008F4AD1"/>
    <w:rsid w:val="008F6924"/>
    <w:rsid w:val="008F7C55"/>
    <w:rsid w:val="00900C61"/>
    <w:rsid w:val="0090403D"/>
    <w:rsid w:val="00907957"/>
    <w:rsid w:val="00913F9C"/>
    <w:rsid w:val="0091478E"/>
    <w:rsid w:val="0091537C"/>
    <w:rsid w:val="009163DC"/>
    <w:rsid w:val="00917A16"/>
    <w:rsid w:val="0092003E"/>
    <w:rsid w:val="00921269"/>
    <w:rsid w:val="009232F3"/>
    <w:rsid w:val="00925EC8"/>
    <w:rsid w:val="009323EF"/>
    <w:rsid w:val="00932A0E"/>
    <w:rsid w:val="0093375E"/>
    <w:rsid w:val="00934D9B"/>
    <w:rsid w:val="00937C33"/>
    <w:rsid w:val="00940F79"/>
    <w:rsid w:val="0094367F"/>
    <w:rsid w:val="009447D6"/>
    <w:rsid w:val="0094601C"/>
    <w:rsid w:val="009460C1"/>
    <w:rsid w:val="00946302"/>
    <w:rsid w:val="00951283"/>
    <w:rsid w:val="0095171C"/>
    <w:rsid w:val="00952457"/>
    <w:rsid w:val="00954F40"/>
    <w:rsid w:val="00956B98"/>
    <w:rsid w:val="009575C9"/>
    <w:rsid w:val="00957714"/>
    <w:rsid w:val="00957BE0"/>
    <w:rsid w:val="00957DF0"/>
    <w:rsid w:val="00957F15"/>
    <w:rsid w:val="00961CA7"/>
    <w:rsid w:val="00962F2D"/>
    <w:rsid w:val="009656A1"/>
    <w:rsid w:val="009661B4"/>
    <w:rsid w:val="00966A9C"/>
    <w:rsid w:val="0096749D"/>
    <w:rsid w:val="00970D1C"/>
    <w:rsid w:val="0097217C"/>
    <w:rsid w:val="00974E60"/>
    <w:rsid w:val="0097687A"/>
    <w:rsid w:val="00977486"/>
    <w:rsid w:val="00981BC0"/>
    <w:rsid w:val="009837A1"/>
    <w:rsid w:val="009951F2"/>
    <w:rsid w:val="009A2226"/>
    <w:rsid w:val="009A2710"/>
    <w:rsid w:val="009A5C94"/>
    <w:rsid w:val="009A7739"/>
    <w:rsid w:val="009B2287"/>
    <w:rsid w:val="009B6B9A"/>
    <w:rsid w:val="009B7E25"/>
    <w:rsid w:val="009C1957"/>
    <w:rsid w:val="009C2D04"/>
    <w:rsid w:val="009C3345"/>
    <w:rsid w:val="009C3796"/>
    <w:rsid w:val="009C5E1D"/>
    <w:rsid w:val="009C5F67"/>
    <w:rsid w:val="009C6F3D"/>
    <w:rsid w:val="009C7CA8"/>
    <w:rsid w:val="009D08B7"/>
    <w:rsid w:val="009D70DC"/>
    <w:rsid w:val="009D7985"/>
    <w:rsid w:val="009E2F91"/>
    <w:rsid w:val="009E48A0"/>
    <w:rsid w:val="009E6865"/>
    <w:rsid w:val="009F26DA"/>
    <w:rsid w:val="009F4ABE"/>
    <w:rsid w:val="009F52BC"/>
    <w:rsid w:val="009F7EDE"/>
    <w:rsid w:val="00A016D8"/>
    <w:rsid w:val="00A043B4"/>
    <w:rsid w:val="00A0446D"/>
    <w:rsid w:val="00A0696F"/>
    <w:rsid w:val="00A1205F"/>
    <w:rsid w:val="00A21697"/>
    <w:rsid w:val="00A21B29"/>
    <w:rsid w:val="00A24EB4"/>
    <w:rsid w:val="00A268B7"/>
    <w:rsid w:val="00A341EC"/>
    <w:rsid w:val="00A34556"/>
    <w:rsid w:val="00A3563E"/>
    <w:rsid w:val="00A40487"/>
    <w:rsid w:val="00A420B2"/>
    <w:rsid w:val="00A42FB3"/>
    <w:rsid w:val="00A45BE6"/>
    <w:rsid w:val="00A45F6E"/>
    <w:rsid w:val="00A55A7E"/>
    <w:rsid w:val="00A61AD4"/>
    <w:rsid w:val="00A62618"/>
    <w:rsid w:val="00A67448"/>
    <w:rsid w:val="00A726CB"/>
    <w:rsid w:val="00A731CA"/>
    <w:rsid w:val="00A747C2"/>
    <w:rsid w:val="00A74E50"/>
    <w:rsid w:val="00A75886"/>
    <w:rsid w:val="00A75E07"/>
    <w:rsid w:val="00A87DF4"/>
    <w:rsid w:val="00A9249A"/>
    <w:rsid w:val="00A93BC3"/>
    <w:rsid w:val="00A965F8"/>
    <w:rsid w:val="00A97690"/>
    <w:rsid w:val="00A97719"/>
    <w:rsid w:val="00AA0F2C"/>
    <w:rsid w:val="00AA21E5"/>
    <w:rsid w:val="00AA5FD3"/>
    <w:rsid w:val="00AB0C35"/>
    <w:rsid w:val="00AB6A5B"/>
    <w:rsid w:val="00AB7896"/>
    <w:rsid w:val="00AC15AE"/>
    <w:rsid w:val="00AC6A08"/>
    <w:rsid w:val="00AD1BE9"/>
    <w:rsid w:val="00AD3101"/>
    <w:rsid w:val="00AE0F71"/>
    <w:rsid w:val="00AE2A63"/>
    <w:rsid w:val="00AE4C31"/>
    <w:rsid w:val="00AE672F"/>
    <w:rsid w:val="00AF56B2"/>
    <w:rsid w:val="00B006B2"/>
    <w:rsid w:val="00B023C3"/>
    <w:rsid w:val="00B041FD"/>
    <w:rsid w:val="00B1157C"/>
    <w:rsid w:val="00B12822"/>
    <w:rsid w:val="00B13C1B"/>
    <w:rsid w:val="00B14586"/>
    <w:rsid w:val="00B15AF2"/>
    <w:rsid w:val="00B161C7"/>
    <w:rsid w:val="00B164BB"/>
    <w:rsid w:val="00B16AB2"/>
    <w:rsid w:val="00B17A98"/>
    <w:rsid w:val="00B26862"/>
    <w:rsid w:val="00B33ACD"/>
    <w:rsid w:val="00B34F15"/>
    <w:rsid w:val="00B34F79"/>
    <w:rsid w:val="00B40CD7"/>
    <w:rsid w:val="00B45DE2"/>
    <w:rsid w:val="00B52999"/>
    <w:rsid w:val="00B56B0F"/>
    <w:rsid w:val="00B571BE"/>
    <w:rsid w:val="00B62931"/>
    <w:rsid w:val="00B62F67"/>
    <w:rsid w:val="00B65320"/>
    <w:rsid w:val="00B65517"/>
    <w:rsid w:val="00B70D12"/>
    <w:rsid w:val="00B710C2"/>
    <w:rsid w:val="00B710F6"/>
    <w:rsid w:val="00B712F2"/>
    <w:rsid w:val="00B73D57"/>
    <w:rsid w:val="00B7402A"/>
    <w:rsid w:val="00B75BE5"/>
    <w:rsid w:val="00B77BAD"/>
    <w:rsid w:val="00B77C2A"/>
    <w:rsid w:val="00B84266"/>
    <w:rsid w:val="00B8682D"/>
    <w:rsid w:val="00BA0A36"/>
    <w:rsid w:val="00BA1155"/>
    <w:rsid w:val="00BA2511"/>
    <w:rsid w:val="00BA37A4"/>
    <w:rsid w:val="00BA72E0"/>
    <w:rsid w:val="00BB1956"/>
    <w:rsid w:val="00BB2DC8"/>
    <w:rsid w:val="00BB462E"/>
    <w:rsid w:val="00BB7250"/>
    <w:rsid w:val="00BC4C99"/>
    <w:rsid w:val="00BC7780"/>
    <w:rsid w:val="00BD0CCB"/>
    <w:rsid w:val="00BD22B0"/>
    <w:rsid w:val="00BD2688"/>
    <w:rsid w:val="00BD4602"/>
    <w:rsid w:val="00BD643C"/>
    <w:rsid w:val="00BD6D35"/>
    <w:rsid w:val="00BE0AA5"/>
    <w:rsid w:val="00BE1042"/>
    <w:rsid w:val="00BE11CD"/>
    <w:rsid w:val="00BE3403"/>
    <w:rsid w:val="00BE7997"/>
    <w:rsid w:val="00BF100F"/>
    <w:rsid w:val="00BF28AE"/>
    <w:rsid w:val="00BF3355"/>
    <w:rsid w:val="00BF4048"/>
    <w:rsid w:val="00BF6DCC"/>
    <w:rsid w:val="00C00728"/>
    <w:rsid w:val="00C02AFB"/>
    <w:rsid w:val="00C03023"/>
    <w:rsid w:val="00C04DCD"/>
    <w:rsid w:val="00C055D9"/>
    <w:rsid w:val="00C12DE2"/>
    <w:rsid w:val="00C155B2"/>
    <w:rsid w:val="00C173B8"/>
    <w:rsid w:val="00C1769C"/>
    <w:rsid w:val="00C213AB"/>
    <w:rsid w:val="00C215A3"/>
    <w:rsid w:val="00C22FC9"/>
    <w:rsid w:val="00C239C8"/>
    <w:rsid w:val="00C23D08"/>
    <w:rsid w:val="00C24320"/>
    <w:rsid w:val="00C269DA"/>
    <w:rsid w:val="00C27DE7"/>
    <w:rsid w:val="00C32051"/>
    <w:rsid w:val="00C327AE"/>
    <w:rsid w:val="00C334E9"/>
    <w:rsid w:val="00C34D0B"/>
    <w:rsid w:val="00C4044C"/>
    <w:rsid w:val="00C41032"/>
    <w:rsid w:val="00C45231"/>
    <w:rsid w:val="00C47045"/>
    <w:rsid w:val="00C472F0"/>
    <w:rsid w:val="00C504BD"/>
    <w:rsid w:val="00C5319B"/>
    <w:rsid w:val="00C54422"/>
    <w:rsid w:val="00C54DB7"/>
    <w:rsid w:val="00C56998"/>
    <w:rsid w:val="00C6014C"/>
    <w:rsid w:val="00C62234"/>
    <w:rsid w:val="00C66487"/>
    <w:rsid w:val="00C76566"/>
    <w:rsid w:val="00C8156C"/>
    <w:rsid w:val="00C82AE2"/>
    <w:rsid w:val="00C82C40"/>
    <w:rsid w:val="00C84BF6"/>
    <w:rsid w:val="00C86436"/>
    <w:rsid w:val="00C86F4E"/>
    <w:rsid w:val="00C8704E"/>
    <w:rsid w:val="00C926EA"/>
    <w:rsid w:val="00C9315B"/>
    <w:rsid w:val="00C95C7E"/>
    <w:rsid w:val="00C96A78"/>
    <w:rsid w:val="00CA3C8D"/>
    <w:rsid w:val="00CA71D6"/>
    <w:rsid w:val="00CA73D4"/>
    <w:rsid w:val="00CB0391"/>
    <w:rsid w:val="00CB350C"/>
    <w:rsid w:val="00CB5B49"/>
    <w:rsid w:val="00CB756D"/>
    <w:rsid w:val="00CC209E"/>
    <w:rsid w:val="00CC28C5"/>
    <w:rsid w:val="00CC56DB"/>
    <w:rsid w:val="00CC6B7F"/>
    <w:rsid w:val="00CC71CF"/>
    <w:rsid w:val="00CD1570"/>
    <w:rsid w:val="00CD4081"/>
    <w:rsid w:val="00CE1E91"/>
    <w:rsid w:val="00CE3E1D"/>
    <w:rsid w:val="00CE476F"/>
    <w:rsid w:val="00CF2665"/>
    <w:rsid w:val="00CF6CEF"/>
    <w:rsid w:val="00D001CA"/>
    <w:rsid w:val="00D009E4"/>
    <w:rsid w:val="00D0106E"/>
    <w:rsid w:val="00D01FA2"/>
    <w:rsid w:val="00D01FE5"/>
    <w:rsid w:val="00D02F5F"/>
    <w:rsid w:val="00D04331"/>
    <w:rsid w:val="00D043A2"/>
    <w:rsid w:val="00D054CD"/>
    <w:rsid w:val="00D065EE"/>
    <w:rsid w:val="00D06DC0"/>
    <w:rsid w:val="00D10FDA"/>
    <w:rsid w:val="00D146D7"/>
    <w:rsid w:val="00D15795"/>
    <w:rsid w:val="00D228E0"/>
    <w:rsid w:val="00D25140"/>
    <w:rsid w:val="00D26472"/>
    <w:rsid w:val="00D27F7F"/>
    <w:rsid w:val="00D3668B"/>
    <w:rsid w:val="00D50F5F"/>
    <w:rsid w:val="00D51E7B"/>
    <w:rsid w:val="00D605BA"/>
    <w:rsid w:val="00D62EDC"/>
    <w:rsid w:val="00D66E15"/>
    <w:rsid w:val="00D70472"/>
    <w:rsid w:val="00D70983"/>
    <w:rsid w:val="00D73947"/>
    <w:rsid w:val="00D73A2B"/>
    <w:rsid w:val="00D74543"/>
    <w:rsid w:val="00D74C33"/>
    <w:rsid w:val="00D750BE"/>
    <w:rsid w:val="00D77B88"/>
    <w:rsid w:val="00D80D7F"/>
    <w:rsid w:val="00D8172C"/>
    <w:rsid w:val="00D86E0A"/>
    <w:rsid w:val="00D90D84"/>
    <w:rsid w:val="00D95E03"/>
    <w:rsid w:val="00DA0282"/>
    <w:rsid w:val="00DA5835"/>
    <w:rsid w:val="00DA7100"/>
    <w:rsid w:val="00DB2FB9"/>
    <w:rsid w:val="00DB3BB3"/>
    <w:rsid w:val="00DB4EDB"/>
    <w:rsid w:val="00DC4300"/>
    <w:rsid w:val="00DC4ACB"/>
    <w:rsid w:val="00DD4BED"/>
    <w:rsid w:val="00DD5042"/>
    <w:rsid w:val="00DD6484"/>
    <w:rsid w:val="00DE0851"/>
    <w:rsid w:val="00DE3626"/>
    <w:rsid w:val="00DF4394"/>
    <w:rsid w:val="00DF5E0D"/>
    <w:rsid w:val="00E05005"/>
    <w:rsid w:val="00E05CD0"/>
    <w:rsid w:val="00E063AE"/>
    <w:rsid w:val="00E06C27"/>
    <w:rsid w:val="00E10838"/>
    <w:rsid w:val="00E10AED"/>
    <w:rsid w:val="00E118DF"/>
    <w:rsid w:val="00E1230C"/>
    <w:rsid w:val="00E12F86"/>
    <w:rsid w:val="00E1553D"/>
    <w:rsid w:val="00E172BB"/>
    <w:rsid w:val="00E21A42"/>
    <w:rsid w:val="00E23DBD"/>
    <w:rsid w:val="00E247B5"/>
    <w:rsid w:val="00E26307"/>
    <w:rsid w:val="00E264AC"/>
    <w:rsid w:val="00E27627"/>
    <w:rsid w:val="00E41100"/>
    <w:rsid w:val="00E4289F"/>
    <w:rsid w:val="00E42983"/>
    <w:rsid w:val="00E44428"/>
    <w:rsid w:val="00E508B8"/>
    <w:rsid w:val="00E51EB5"/>
    <w:rsid w:val="00E5487C"/>
    <w:rsid w:val="00E54BC3"/>
    <w:rsid w:val="00E6265A"/>
    <w:rsid w:val="00E64AF7"/>
    <w:rsid w:val="00E65477"/>
    <w:rsid w:val="00E703FB"/>
    <w:rsid w:val="00E71EF0"/>
    <w:rsid w:val="00E728F2"/>
    <w:rsid w:val="00E73813"/>
    <w:rsid w:val="00E74A22"/>
    <w:rsid w:val="00E74FEA"/>
    <w:rsid w:val="00E75865"/>
    <w:rsid w:val="00E76A93"/>
    <w:rsid w:val="00E76C41"/>
    <w:rsid w:val="00E82060"/>
    <w:rsid w:val="00E86C91"/>
    <w:rsid w:val="00E871FB"/>
    <w:rsid w:val="00E90254"/>
    <w:rsid w:val="00E926BB"/>
    <w:rsid w:val="00E9288D"/>
    <w:rsid w:val="00E9797F"/>
    <w:rsid w:val="00E97DB2"/>
    <w:rsid w:val="00EA1B6A"/>
    <w:rsid w:val="00EA4229"/>
    <w:rsid w:val="00EA4628"/>
    <w:rsid w:val="00EA60D5"/>
    <w:rsid w:val="00EA793B"/>
    <w:rsid w:val="00EB063C"/>
    <w:rsid w:val="00EB1360"/>
    <w:rsid w:val="00EB21AF"/>
    <w:rsid w:val="00EB2B69"/>
    <w:rsid w:val="00EB35C5"/>
    <w:rsid w:val="00EB3AD2"/>
    <w:rsid w:val="00EB3E35"/>
    <w:rsid w:val="00EC0A4F"/>
    <w:rsid w:val="00EC343E"/>
    <w:rsid w:val="00EC6162"/>
    <w:rsid w:val="00EC68B2"/>
    <w:rsid w:val="00ED012F"/>
    <w:rsid w:val="00ED257F"/>
    <w:rsid w:val="00ED41CE"/>
    <w:rsid w:val="00ED59F5"/>
    <w:rsid w:val="00ED5D9E"/>
    <w:rsid w:val="00ED5E52"/>
    <w:rsid w:val="00ED6208"/>
    <w:rsid w:val="00ED7550"/>
    <w:rsid w:val="00EE01C7"/>
    <w:rsid w:val="00EE1AB2"/>
    <w:rsid w:val="00EE2577"/>
    <w:rsid w:val="00EE4FCE"/>
    <w:rsid w:val="00EE6965"/>
    <w:rsid w:val="00EE79D0"/>
    <w:rsid w:val="00EF386A"/>
    <w:rsid w:val="00EF77F6"/>
    <w:rsid w:val="00F0116C"/>
    <w:rsid w:val="00F016BD"/>
    <w:rsid w:val="00F023E3"/>
    <w:rsid w:val="00F03CFE"/>
    <w:rsid w:val="00F06F5D"/>
    <w:rsid w:val="00F10AC8"/>
    <w:rsid w:val="00F1205B"/>
    <w:rsid w:val="00F146A1"/>
    <w:rsid w:val="00F156B8"/>
    <w:rsid w:val="00F16EB4"/>
    <w:rsid w:val="00F172EA"/>
    <w:rsid w:val="00F20642"/>
    <w:rsid w:val="00F2125B"/>
    <w:rsid w:val="00F2291E"/>
    <w:rsid w:val="00F23C1E"/>
    <w:rsid w:val="00F24061"/>
    <w:rsid w:val="00F246D4"/>
    <w:rsid w:val="00F253A3"/>
    <w:rsid w:val="00F253F8"/>
    <w:rsid w:val="00F335E5"/>
    <w:rsid w:val="00F349B3"/>
    <w:rsid w:val="00F40123"/>
    <w:rsid w:val="00F41EDD"/>
    <w:rsid w:val="00F4289A"/>
    <w:rsid w:val="00F4738B"/>
    <w:rsid w:val="00F5142E"/>
    <w:rsid w:val="00F532FF"/>
    <w:rsid w:val="00F536CA"/>
    <w:rsid w:val="00F541F1"/>
    <w:rsid w:val="00F564E3"/>
    <w:rsid w:val="00F634BE"/>
    <w:rsid w:val="00F637E5"/>
    <w:rsid w:val="00F662D2"/>
    <w:rsid w:val="00F82F32"/>
    <w:rsid w:val="00F85FAB"/>
    <w:rsid w:val="00F95B42"/>
    <w:rsid w:val="00F97FB5"/>
    <w:rsid w:val="00FA1779"/>
    <w:rsid w:val="00FA43AE"/>
    <w:rsid w:val="00FA4736"/>
    <w:rsid w:val="00FA4743"/>
    <w:rsid w:val="00FA4FFF"/>
    <w:rsid w:val="00FA6CFE"/>
    <w:rsid w:val="00FB3D98"/>
    <w:rsid w:val="00FB5800"/>
    <w:rsid w:val="00FB60C8"/>
    <w:rsid w:val="00FB6B15"/>
    <w:rsid w:val="00FB79E7"/>
    <w:rsid w:val="00FC221C"/>
    <w:rsid w:val="00FC2E47"/>
    <w:rsid w:val="00FC4D34"/>
    <w:rsid w:val="00FD0C7D"/>
    <w:rsid w:val="00FD1F70"/>
    <w:rsid w:val="00FD55BA"/>
    <w:rsid w:val="00FD5CC2"/>
    <w:rsid w:val="00FD662A"/>
    <w:rsid w:val="00FD6BCC"/>
    <w:rsid w:val="00FD7339"/>
    <w:rsid w:val="00FE0BD7"/>
    <w:rsid w:val="00FE0C0E"/>
    <w:rsid w:val="00FE0E4C"/>
    <w:rsid w:val="00FE0F76"/>
    <w:rsid w:val="00FE331C"/>
    <w:rsid w:val="00FE38B2"/>
    <w:rsid w:val="00FE7D64"/>
    <w:rsid w:val="00FF17EF"/>
    <w:rsid w:val="00FF1D47"/>
    <w:rsid w:val="00FF255C"/>
    <w:rsid w:val="00FF3DD9"/>
    <w:rsid w:val="00FF4214"/>
    <w:rsid w:val="00FF52BF"/>
    <w:rsid w:val="00FF7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3F05"/>
  <w15:docId w15:val="{A05F7B4D-13B9-4E5A-AC3B-D703C2B0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E2"/>
  </w:style>
  <w:style w:type="paragraph" w:styleId="Ttulo1">
    <w:name w:val="heading 1"/>
    <w:basedOn w:val="Normal"/>
    <w:next w:val="Normal"/>
    <w:uiPriority w:val="9"/>
    <w:qFormat/>
    <w:rsid w:val="00C12DE2"/>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C12DE2"/>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rsid w:val="00C12DE2"/>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C12DE2"/>
    <w:pPr>
      <w:keepNext/>
      <w:keepLines/>
      <w:spacing w:before="220" w:after="40"/>
      <w:outlineLvl w:val="4"/>
    </w:pPr>
    <w:rPr>
      <w:b/>
    </w:rPr>
  </w:style>
  <w:style w:type="paragraph" w:styleId="Ttulo6">
    <w:name w:val="heading 6"/>
    <w:basedOn w:val="Normal"/>
    <w:next w:val="Normal"/>
    <w:uiPriority w:val="9"/>
    <w:semiHidden/>
    <w:unhideWhenUsed/>
    <w:qFormat/>
    <w:rsid w:val="00C12DE2"/>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12DE2"/>
    <w:tblPr>
      <w:tblCellMar>
        <w:top w:w="0" w:type="dxa"/>
        <w:left w:w="0" w:type="dxa"/>
        <w:bottom w:w="0" w:type="dxa"/>
        <w:right w:w="0" w:type="dxa"/>
      </w:tblCellMar>
    </w:tbl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unhideWhenUsed/>
    <w:rsid w:val="00A60B4D"/>
    <w:pPr>
      <w:spacing w:after="120"/>
    </w:pPr>
  </w:style>
  <w:style w:type="character" w:customStyle="1" w:styleId="CorpodetextoChar">
    <w:name w:val="Corpo de texto Char"/>
    <w:basedOn w:val="Fontepargpadro"/>
    <w:link w:val="Corpodetexto"/>
    <w:uiPriority w:val="99"/>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6C1B14"/>
    <w:rPr>
      <w:color w:val="0000FF"/>
      <w:u w:val="single"/>
    </w:rPr>
  </w:style>
  <w:style w:type="paragraph" w:styleId="Subttulo">
    <w:name w:val="Subtitle"/>
    <w:basedOn w:val="Normal"/>
    <w:next w:val="Normal"/>
    <w:uiPriority w:val="11"/>
    <w:qFormat/>
    <w:rsid w:val="00C12DE2"/>
    <w:pPr>
      <w:keepNext/>
      <w:keepLines/>
      <w:spacing w:before="360" w:after="80"/>
    </w:pPr>
    <w:rPr>
      <w:rFonts w:ascii="Georgia" w:eastAsia="Georgia" w:hAnsi="Georgia" w:cs="Georgia"/>
      <w:i/>
      <w:color w:val="666666"/>
      <w:sz w:val="48"/>
      <w:szCs w:val="48"/>
    </w:rPr>
  </w:style>
  <w:style w:type="table" w:customStyle="1" w:styleId="a">
    <w:basedOn w:val="TableNormal"/>
    <w:rsid w:val="00C12DE2"/>
    <w:pPr>
      <w:spacing w:after="0" w:line="240" w:lineRule="auto"/>
    </w:pPr>
    <w:tblPr>
      <w:tblStyleRowBandSize w:val="1"/>
      <w:tblStyleColBandSize w:val="1"/>
      <w:tblCellMar>
        <w:left w:w="108" w:type="dxa"/>
        <w:right w:w="108" w:type="dxa"/>
      </w:tblCellMar>
    </w:tblPr>
  </w:style>
  <w:style w:type="table" w:customStyle="1" w:styleId="a0">
    <w:basedOn w:val="TableNormal"/>
    <w:rsid w:val="00C12DE2"/>
    <w:tblPr>
      <w:tblStyleRowBandSize w:val="1"/>
      <w:tblStyleColBandSize w:val="1"/>
      <w:tblCellMar>
        <w:top w:w="15" w:type="dxa"/>
        <w:left w:w="70" w:type="dxa"/>
        <w:bottom w:w="15" w:type="dxa"/>
        <w:right w:w="70" w:type="dxa"/>
      </w:tblCellMar>
    </w:tblPr>
  </w:style>
  <w:style w:type="table" w:customStyle="1" w:styleId="a1">
    <w:basedOn w:val="TableNormal"/>
    <w:rsid w:val="00C12DE2"/>
    <w:tblPr>
      <w:tblStyleRowBandSize w:val="1"/>
      <w:tblStyleColBandSize w:val="1"/>
      <w:tblCellMar>
        <w:top w:w="100" w:type="dxa"/>
        <w:left w:w="100" w:type="dxa"/>
        <w:bottom w:w="100" w:type="dxa"/>
        <w:right w:w="100" w:type="dxa"/>
      </w:tblCellMar>
    </w:tblPr>
  </w:style>
  <w:style w:type="table" w:customStyle="1" w:styleId="a2">
    <w:basedOn w:val="TableNormal"/>
    <w:rsid w:val="00C12DE2"/>
    <w:tblPr>
      <w:tblStyleRowBandSize w:val="1"/>
      <w:tblStyleColBandSize w:val="1"/>
      <w:tblCellMar>
        <w:top w:w="100" w:type="dxa"/>
        <w:left w:w="100" w:type="dxa"/>
        <w:bottom w:w="100" w:type="dxa"/>
        <w:right w:w="100" w:type="dxa"/>
      </w:tblCellMar>
    </w:tblPr>
  </w:style>
  <w:style w:type="paragraph" w:styleId="Pr-formataoHTML">
    <w:name w:val="HTML Preformatted"/>
    <w:basedOn w:val="Normal"/>
    <w:link w:val="Pr-formataoHTMLChar"/>
    <w:uiPriority w:val="99"/>
    <w:unhideWhenUsed/>
    <w:rsid w:val="00614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614133"/>
    <w:rPr>
      <w:rFonts w:ascii="Courier New" w:eastAsia="Times New Roman" w:hAnsi="Courier New" w:cs="Courier New"/>
      <w:sz w:val="20"/>
      <w:szCs w:val="20"/>
    </w:rPr>
  </w:style>
  <w:style w:type="character" w:customStyle="1" w:styleId="y2iqfc">
    <w:name w:val="y2iqfc"/>
    <w:basedOn w:val="Fontepargpadro"/>
    <w:rsid w:val="00614133"/>
  </w:style>
  <w:style w:type="character" w:customStyle="1" w:styleId="a-size-extra-large">
    <w:name w:val="a-size-extra-large"/>
    <w:basedOn w:val="Fontepargpadro"/>
    <w:rsid w:val="00131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5724">
      <w:bodyDiv w:val="1"/>
      <w:marLeft w:val="0"/>
      <w:marRight w:val="0"/>
      <w:marTop w:val="0"/>
      <w:marBottom w:val="0"/>
      <w:divBdr>
        <w:top w:val="none" w:sz="0" w:space="0" w:color="auto"/>
        <w:left w:val="none" w:sz="0" w:space="0" w:color="auto"/>
        <w:bottom w:val="none" w:sz="0" w:space="0" w:color="auto"/>
        <w:right w:val="none" w:sz="0" w:space="0" w:color="auto"/>
      </w:divBdr>
      <w:divsChild>
        <w:div w:id="1986158661">
          <w:marLeft w:val="0"/>
          <w:marRight w:val="0"/>
          <w:marTop w:val="0"/>
          <w:marBottom w:val="0"/>
          <w:divBdr>
            <w:top w:val="none" w:sz="0" w:space="0" w:color="auto"/>
            <w:left w:val="none" w:sz="0" w:space="0" w:color="auto"/>
            <w:bottom w:val="none" w:sz="0" w:space="0" w:color="auto"/>
            <w:right w:val="none" w:sz="0" w:space="0" w:color="auto"/>
          </w:divBdr>
        </w:div>
        <w:div w:id="1367606894">
          <w:marLeft w:val="0"/>
          <w:marRight w:val="0"/>
          <w:marTop w:val="0"/>
          <w:marBottom w:val="0"/>
          <w:divBdr>
            <w:top w:val="none" w:sz="0" w:space="0" w:color="auto"/>
            <w:left w:val="none" w:sz="0" w:space="0" w:color="auto"/>
            <w:bottom w:val="none" w:sz="0" w:space="0" w:color="auto"/>
            <w:right w:val="none" w:sz="0" w:space="0" w:color="auto"/>
          </w:divBdr>
        </w:div>
        <w:div w:id="1136873805">
          <w:marLeft w:val="0"/>
          <w:marRight w:val="0"/>
          <w:marTop w:val="0"/>
          <w:marBottom w:val="0"/>
          <w:divBdr>
            <w:top w:val="none" w:sz="0" w:space="0" w:color="auto"/>
            <w:left w:val="none" w:sz="0" w:space="0" w:color="auto"/>
            <w:bottom w:val="none" w:sz="0" w:space="0" w:color="auto"/>
            <w:right w:val="none" w:sz="0" w:space="0" w:color="auto"/>
          </w:divBdr>
        </w:div>
        <w:div w:id="272322602">
          <w:marLeft w:val="0"/>
          <w:marRight w:val="0"/>
          <w:marTop w:val="0"/>
          <w:marBottom w:val="0"/>
          <w:divBdr>
            <w:top w:val="none" w:sz="0" w:space="0" w:color="auto"/>
            <w:left w:val="none" w:sz="0" w:space="0" w:color="auto"/>
            <w:bottom w:val="none" w:sz="0" w:space="0" w:color="auto"/>
            <w:right w:val="none" w:sz="0" w:space="0" w:color="auto"/>
          </w:divBdr>
        </w:div>
        <w:div w:id="1810593102">
          <w:marLeft w:val="0"/>
          <w:marRight w:val="0"/>
          <w:marTop w:val="0"/>
          <w:marBottom w:val="0"/>
          <w:divBdr>
            <w:top w:val="none" w:sz="0" w:space="0" w:color="auto"/>
            <w:left w:val="none" w:sz="0" w:space="0" w:color="auto"/>
            <w:bottom w:val="none" w:sz="0" w:space="0" w:color="auto"/>
            <w:right w:val="none" w:sz="0" w:space="0" w:color="auto"/>
          </w:divBdr>
        </w:div>
        <w:div w:id="1253395323">
          <w:marLeft w:val="0"/>
          <w:marRight w:val="0"/>
          <w:marTop w:val="0"/>
          <w:marBottom w:val="0"/>
          <w:divBdr>
            <w:top w:val="none" w:sz="0" w:space="0" w:color="auto"/>
            <w:left w:val="none" w:sz="0" w:space="0" w:color="auto"/>
            <w:bottom w:val="none" w:sz="0" w:space="0" w:color="auto"/>
            <w:right w:val="none" w:sz="0" w:space="0" w:color="auto"/>
          </w:divBdr>
        </w:div>
        <w:div w:id="1021511536">
          <w:marLeft w:val="0"/>
          <w:marRight w:val="0"/>
          <w:marTop w:val="0"/>
          <w:marBottom w:val="0"/>
          <w:divBdr>
            <w:top w:val="none" w:sz="0" w:space="0" w:color="auto"/>
            <w:left w:val="none" w:sz="0" w:space="0" w:color="auto"/>
            <w:bottom w:val="none" w:sz="0" w:space="0" w:color="auto"/>
            <w:right w:val="none" w:sz="0" w:space="0" w:color="auto"/>
          </w:divBdr>
        </w:div>
        <w:div w:id="1488090867">
          <w:marLeft w:val="0"/>
          <w:marRight w:val="0"/>
          <w:marTop w:val="0"/>
          <w:marBottom w:val="0"/>
          <w:divBdr>
            <w:top w:val="none" w:sz="0" w:space="0" w:color="auto"/>
            <w:left w:val="none" w:sz="0" w:space="0" w:color="auto"/>
            <w:bottom w:val="none" w:sz="0" w:space="0" w:color="auto"/>
            <w:right w:val="none" w:sz="0" w:space="0" w:color="auto"/>
          </w:divBdr>
        </w:div>
      </w:divsChild>
    </w:div>
    <w:div w:id="94056493">
      <w:bodyDiv w:val="1"/>
      <w:marLeft w:val="0"/>
      <w:marRight w:val="0"/>
      <w:marTop w:val="0"/>
      <w:marBottom w:val="0"/>
      <w:divBdr>
        <w:top w:val="none" w:sz="0" w:space="0" w:color="auto"/>
        <w:left w:val="none" w:sz="0" w:space="0" w:color="auto"/>
        <w:bottom w:val="none" w:sz="0" w:space="0" w:color="auto"/>
        <w:right w:val="none" w:sz="0" w:space="0" w:color="auto"/>
      </w:divBdr>
    </w:div>
    <w:div w:id="108202059">
      <w:bodyDiv w:val="1"/>
      <w:marLeft w:val="0"/>
      <w:marRight w:val="0"/>
      <w:marTop w:val="0"/>
      <w:marBottom w:val="0"/>
      <w:divBdr>
        <w:top w:val="none" w:sz="0" w:space="0" w:color="auto"/>
        <w:left w:val="none" w:sz="0" w:space="0" w:color="auto"/>
        <w:bottom w:val="none" w:sz="0" w:space="0" w:color="auto"/>
        <w:right w:val="none" w:sz="0" w:space="0" w:color="auto"/>
      </w:divBdr>
    </w:div>
    <w:div w:id="263462934">
      <w:bodyDiv w:val="1"/>
      <w:marLeft w:val="0"/>
      <w:marRight w:val="0"/>
      <w:marTop w:val="0"/>
      <w:marBottom w:val="0"/>
      <w:divBdr>
        <w:top w:val="none" w:sz="0" w:space="0" w:color="auto"/>
        <w:left w:val="none" w:sz="0" w:space="0" w:color="auto"/>
        <w:bottom w:val="none" w:sz="0" w:space="0" w:color="auto"/>
        <w:right w:val="none" w:sz="0" w:space="0" w:color="auto"/>
      </w:divBdr>
      <w:divsChild>
        <w:div w:id="722800211">
          <w:marLeft w:val="0"/>
          <w:marRight w:val="0"/>
          <w:marTop w:val="0"/>
          <w:marBottom w:val="0"/>
          <w:divBdr>
            <w:top w:val="none" w:sz="0" w:space="0" w:color="auto"/>
            <w:left w:val="none" w:sz="0" w:space="0" w:color="auto"/>
            <w:bottom w:val="none" w:sz="0" w:space="0" w:color="auto"/>
            <w:right w:val="none" w:sz="0" w:space="0" w:color="auto"/>
          </w:divBdr>
        </w:div>
        <w:div w:id="178549473">
          <w:marLeft w:val="0"/>
          <w:marRight w:val="0"/>
          <w:marTop w:val="0"/>
          <w:marBottom w:val="0"/>
          <w:divBdr>
            <w:top w:val="none" w:sz="0" w:space="0" w:color="auto"/>
            <w:left w:val="none" w:sz="0" w:space="0" w:color="auto"/>
            <w:bottom w:val="none" w:sz="0" w:space="0" w:color="auto"/>
            <w:right w:val="none" w:sz="0" w:space="0" w:color="auto"/>
          </w:divBdr>
        </w:div>
        <w:div w:id="968903038">
          <w:marLeft w:val="0"/>
          <w:marRight w:val="0"/>
          <w:marTop w:val="0"/>
          <w:marBottom w:val="0"/>
          <w:divBdr>
            <w:top w:val="none" w:sz="0" w:space="0" w:color="auto"/>
            <w:left w:val="none" w:sz="0" w:space="0" w:color="auto"/>
            <w:bottom w:val="none" w:sz="0" w:space="0" w:color="auto"/>
            <w:right w:val="none" w:sz="0" w:space="0" w:color="auto"/>
          </w:divBdr>
        </w:div>
      </w:divsChild>
    </w:div>
    <w:div w:id="481779176">
      <w:bodyDiv w:val="1"/>
      <w:marLeft w:val="0"/>
      <w:marRight w:val="0"/>
      <w:marTop w:val="0"/>
      <w:marBottom w:val="0"/>
      <w:divBdr>
        <w:top w:val="none" w:sz="0" w:space="0" w:color="auto"/>
        <w:left w:val="none" w:sz="0" w:space="0" w:color="auto"/>
        <w:bottom w:val="none" w:sz="0" w:space="0" w:color="auto"/>
        <w:right w:val="none" w:sz="0" w:space="0" w:color="auto"/>
      </w:divBdr>
      <w:divsChild>
        <w:div w:id="1105610427">
          <w:marLeft w:val="0"/>
          <w:marRight w:val="0"/>
          <w:marTop w:val="0"/>
          <w:marBottom w:val="0"/>
          <w:divBdr>
            <w:top w:val="none" w:sz="0" w:space="0" w:color="auto"/>
            <w:left w:val="none" w:sz="0" w:space="0" w:color="auto"/>
            <w:bottom w:val="none" w:sz="0" w:space="0" w:color="auto"/>
            <w:right w:val="none" w:sz="0" w:space="0" w:color="auto"/>
          </w:divBdr>
        </w:div>
        <w:div w:id="479007452">
          <w:marLeft w:val="0"/>
          <w:marRight w:val="0"/>
          <w:marTop w:val="0"/>
          <w:marBottom w:val="0"/>
          <w:divBdr>
            <w:top w:val="none" w:sz="0" w:space="0" w:color="auto"/>
            <w:left w:val="none" w:sz="0" w:space="0" w:color="auto"/>
            <w:bottom w:val="none" w:sz="0" w:space="0" w:color="auto"/>
            <w:right w:val="none" w:sz="0" w:space="0" w:color="auto"/>
          </w:divBdr>
        </w:div>
        <w:div w:id="447550315">
          <w:marLeft w:val="0"/>
          <w:marRight w:val="0"/>
          <w:marTop w:val="0"/>
          <w:marBottom w:val="0"/>
          <w:divBdr>
            <w:top w:val="none" w:sz="0" w:space="0" w:color="auto"/>
            <w:left w:val="none" w:sz="0" w:space="0" w:color="auto"/>
            <w:bottom w:val="none" w:sz="0" w:space="0" w:color="auto"/>
            <w:right w:val="none" w:sz="0" w:space="0" w:color="auto"/>
          </w:divBdr>
        </w:div>
        <w:div w:id="6254818">
          <w:marLeft w:val="0"/>
          <w:marRight w:val="0"/>
          <w:marTop w:val="0"/>
          <w:marBottom w:val="0"/>
          <w:divBdr>
            <w:top w:val="none" w:sz="0" w:space="0" w:color="auto"/>
            <w:left w:val="none" w:sz="0" w:space="0" w:color="auto"/>
            <w:bottom w:val="none" w:sz="0" w:space="0" w:color="auto"/>
            <w:right w:val="none" w:sz="0" w:space="0" w:color="auto"/>
          </w:divBdr>
        </w:div>
        <w:div w:id="1019893190">
          <w:marLeft w:val="0"/>
          <w:marRight w:val="0"/>
          <w:marTop w:val="0"/>
          <w:marBottom w:val="0"/>
          <w:divBdr>
            <w:top w:val="none" w:sz="0" w:space="0" w:color="auto"/>
            <w:left w:val="none" w:sz="0" w:space="0" w:color="auto"/>
            <w:bottom w:val="none" w:sz="0" w:space="0" w:color="auto"/>
            <w:right w:val="none" w:sz="0" w:space="0" w:color="auto"/>
          </w:divBdr>
        </w:div>
        <w:div w:id="738752726">
          <w:marLeft w:val="0"/>
          <w:marRight w:val="0"/>
          <w:marTop w:val="0"/>
          <w:marBottom w:val="0"/>
          <w:divBdr>
            <w:top w:val="none" w:sz="0" w:space="0" w:color="auto"/>
            <w:left w:val="none" w:sz="0" w:space="0" w:color="auto"/>
            <w:bottom w:val="none" w:sz="0" w:space="0" w:color="auto"/>
            <w:right w:val="none" w:sz="0" w:space="0" w:color="auto"/>
          </w:divBdr>
        </w:div>
        <w:div w:id="1328901702">
          <w:marLeft w:val="0"/>
          <w:marRight w:val="0"/>
          <w:marTop w:val="0"/>
          <w:marBottom w:val="0"/>
          <w:divBdr>
            <w:top w:val="none" w:sz="0" w:space="0" w:color="auto"/>
            <w:left w:val="none" w:sz="0" w:space="0" w:color="auto"/>
            <w:bottom w:val="none" w:sz="0" w:space="0" w:color="auto"/>
            <w:right w:val="none" w:sz="0" w:space="0" w:color="auto"/>
          </w:divBdr>
        </w:div>
      </w:divsChild>
    </w:div>
    <w:div w:id="689839629">
      <w:bodyDiv w:val="1"/>
      <w:marLeft w:val="0"/>
      <w:marRight w:val="0"/>
      <w:marTop w:val="0"/>
      <w:marBottom w:val="0"/>
      <w:divBdr>
        <w:top w:val="none" w:sz="0" w:space="0" w:color="auto"/>
        <w:left w:val="none" w:sz="0" w:space="0" w:color="auto"/>
        <w:bottom w:val="none" w:sz="0" w:space="0" w:color="auto"/>
        <w:right w:val="none" w:sz="0" w:space="0" w:color="auto"/>
      </w:divBdr>
    </w:div>
    <w:div w:id="732234283">
      <w:bodyDiv w:val="1"/>
      <w:marLeft w:val="0"/>
      <w:marRight w:val="0"/>
      <w:marTop w:val="0"/>
      <w:marBottom w:val="0"/>
      <w:divBdr>
        <w:top w:val="none" w:sz="0" w:space="0" w:color="auto"/>
        <w:left w:val="none" w:sz="0" w:space="0" w:color="auto"/>
        <w:bottom w:val="none" w:sz="0" w:space="0" w:color="auto"/>
        <w:right w:val="none" w:sz="0" w:space="0" w:color="auto"/>
      </w:divBdr>
    </w:div>
    <w:div w:id="826288785">
      <w:bodyDiv w:val="1"/>
      <w:marLeft w:val="0"/>
      <w:marRight w:val="0"/>
      <w:marTop w:val="0"/>
      <w:marBottom w:val="0"/>
      <w:divBdr>
        <w:top w:val="none" w:sz="0" w:space="0" w:color="auto"/>
        <w:left w:val="none" w:sz="0" w:space="0" w:color="auto"/>
        <w:bottom w:val="none" w:sz="0" w:space="0" w:color="auto"/>
        <w:right w:val="none" w:sz="0" w:space="0" w:color="auto"/>
      </w:divBdr>
      <w:divsChild>
        <w:div w:id="1952542529">
          <w:marLeft w:val="0"/>
          <w:marRight w:val="0"/>
          <w:marTop w:val="0"/>
          <w:marBottom w:val="0"/>
          <w:divBdr>
            <w:top w:val="none" w:sz="0" w:space="0" w:color="auto"/>
            <w:left w:val="none" w:sz="0" w:space="0" w:color="auto"/>
            <w:bottom w:val="none" w:sz="0" w:space="0" w:color="auto"/>
            <w:right w:val="none" w:sz="0" w:space="0" w:color="auto"/>
          </w:divBdr>
        </w:div>
        <w:div w:id="1085540540">
          <w:marLeft w:val="0"/>
          <w:marRight w:val="0"/>
          <w:marTop w:val="0"/>
          <w:marBottom w:val="0"/>
          <w:divBdr>
            <w:top w:val="none" w:sz="0" w:space="0" w:color="auto"/>
            <w:left w:val="none" w:sz="0" w:space="0" w:color="auto"/>
            <w:bottom w:val="none" w:sz="0" w:space="0" w:color="auto"/>
            <w:right w:val="none" w:sz="0" w:space="0" w:color="auto"/>
          </w:divBdr>
        </w:div>
      </w:divsChild>
    </w:div>
    <w:div w:id="855850615">
      <w:bodyDiv w:val="1"/>
      <w:marLeft w:val="0"/>
      <w:marRight w:val="0"/>
      <w:marTop w:val="0"/>
      <w:marBottom w:val="0"/>
      <w:divBdr>
        <w:top w:val="none" w:sz="0" w:space="0" w:color="auto"/>
        <w:left w:val="none" w:sz="0" w:space="0" w:color="auto"/>
        <w:bottom w:val="none" w:sz="0" w:space="0" w:color="auto"/>
        <w:right w:val="none" w:sz="0" w:space="0" w:color="auto"/>
      </w:divBdr>
    </w:div>
    <w:div w:id="855851622">
      <w:bodyDiv w:val="1"/>
      <w:marLeft w:val="0"/>
      <w:marRight w:val="0"/>
      <w:marTop w:val="0"/>
      <w:marBottom w:val="0"/>
      <w:divBdr>
        <w:top w:val="none" w:sz="0" w:space="0" w:color="auto"/>
        <w:left w:val="none" w:sz="0" w:space="0" w:color="auto"/>
        <w:bottom w:val="none" w:sz="0" w:space="0" w:color="auto"/>
        <w:right w:val="none" w:sz="0" w:space="0" w:color="auto"/>
      </w:divBdr>
    </w:div>
    <w:div w:id="997153718">
      <w:bodyDiv w:val="1"/>
      <w:marLeft w:val="0"/>
      <w:marRight w:val="0"/>
      <w:marTop w:val="0"/>
      <w:marBottom w:val="0"/>
      <w:divBdr>
        <w:top w:val="none" w:sz="0" w:space="0" w:color="auto"/>
        <w:left w:val="none" w:sz="0" w:space="0" w:color="auto"/>
        <w:bottom w:val="none" w:sz="0" w:space="0" w:color="auto"/>
        <w:right w:val="none" w:sz="0" w:space="0" w:color="auto"/>
      </w:divBdr>
    </w:div>
    <w:div w:id="1032733102">
      <w:bodyDiv w:val="1"/>
      <w:marLeft w:val="0"/>
      <w:marRight w:val="0"/>
      <w:marTop w:val="0"/>
      <w:marBottom w:val="0"/>
      <w:divBdr>
        <w:top w:val="none" w:sz="0" w:space="0" w:color="auto"/>
        <w:left w:val="none" w:sz="0" w:space="0" w:color="auto"/>
        <w:bottom w:val="none" w:sz="0" w:space="0" w:color="auto"/>
        <w:right w:val="none" w:sz="0" w:space="0" w:color="auto"/>
      </w:divBdr>
      <w:divsChild>
        <w:div w:id="330329559">
          <w:marLeft w:val="0"/>
          <w:marRight w:val="0"/>
          <w:marTop w:val="0"/>
          <w:marBottom w:val="0"/>
          <w:divBdr>
            <w:top w:val="none" w:sz="0" w:space="0" w:color="auto"/>
            <w:left w:val="none" w:sz="0" w:space="0" w:color="auto"/>
            <w:bottom w:val="none" w:sz="0" w:space="0" w:color="auto"/>
            <w:right w:val="none" w:sz="0" w:space="0" w:color="auto"/>
          </w:divBdr>
        </w:div>
        <w:div w:id="1901939455">
          <w:marLeft w:val="0"/>
          <w:marRight w:val="0"/>
          <w:marTop w:val="0"/>
          <w:marBottom w:val="0"/>
          <w:divBdr>
            <w:top w:val="none" w:sz="0" w:space="0" w:color="auto"/>
            <w:left w:val="none" w:sz="0" w:space="0" w:color="auto"/>
            <w:bottom w:val="none" w:sz="0" w:space="0" w:color="auto"/>
            <w:right w:val="none" w:sz="0" w:space="0" w:color="auto"/>
          </w:divBdr>
        </w:div>
        <w:div w:id="1066416001">
          <w:marLeft w:val="0"/>
          <w:marRight w:val="0"/>
          <w:marTop w:val="0"/>
          <w:marBottom w:val="0"/>
          <w:divBdr>
            <w:top w:val="none" w:sz="0" w:space="0" w:color="auto"/>
            <w:left w:val="none" w:sz="0" w:space="0" w:color="auto"/>
            <w:bottom w:val="none" w:sz="0" w:space="0" w:color="auto"/>
            <w:right w:val="none" w:sz="0" w:space="0" w:color="auto"/>
          </w:divBdr>
        </w:div>
        <w:div w:id="1578855314">
          <w:marLeft w:val="0"/>
          <w:marRight w:val="0"/>
          <w:marTop w:val="0"/>
          <w:marBottom w:val="0"/>
          <w:divBdr>
            <w:top w:val="none" w:sz="0" w:space="0" w:color="auto"/>
            <w:left w:val="none" w:sz="0" w:space="0" w:color="auto"/>
            <w:bottom w:val="none" w:sz="0" w:space="0" w:color="auto"/>
            <w:right w:val="none" w:sz="0" w:space="0" w:color="auto"/>
          </w:divBdr>
        </w:div>
        <w:div w:id="1701783503">
          <w:marLeft w:val="0"/>
          <w:marRight w:val="0"/>
          <w:marTop w:val="0"/>
          <w:marBottom w:val="0"/>
          <w:divBdr>
            <w:top w:val="none" w:sz="0" w:space="0" w:color="auto"/>
            <w:left w:val="none" w:sz="0" w:space="0" w:color="auto"/>
            <w:bottom w:val="none" w:sz="0" w:space="0" w:color="auto"/>
            <w:right w:val="none" w:sz="0" w:space="0" w:color="auto"/>
          </w:divBdr>
        </w:div>
        <w:div w:id="1161777079">
          <w:marLeft w:val="0"/>
          <w:marRight w:val="0"/>
          <w:marTop w:val="0"/>
          <w:marBottom w:val="0"/>
          <w:divBdr>
            <w:top w:val="none" w:sz="0" w:space="0" w:color="auto"/>
            <w:left w:val="none" w:sz="0" w:space="0" w:color="auto"/>
            <w:bottom w:val="none" w:sz="0" w:space="0" w:color="auto"/>
            <w:right w:val="none" w:sz="0" w:space="0" w:color="auto"/>
          </w:divBdr>
        </w:div>
        <w:div w:id="1341155626">
          <w:marLeft w:val="0"/>
          <w:marRight w:val="0"/>
          <w:marTop w:val="0"/>
          <w:marBottom w:val="0"/>
          <w:divBdr>
            <w:top w:val="none" w:sz="0" w:space="0" w:color="auto"/>
            <w:left w:val="none" w:sz="0" w:space="0" w:color="auto"/>
            <w:bottom w:val="none" w:sz="0" w:space="0" w:color="auto"/>
            <w:right w:val="none" w:sz="0" w:space="0" w:color="auto"/>
          </w:divBdr>
        </w:div>
        <w:div w:id="619070133">
          <w:marLeft w:val="0"/>
          <w:marRight w:val="0"/>
          <w:marTop w:val="0"/>
          <w:marBottom w:val="0"/>
          <w:divBdr>
            <w:top w:val="none" w:sz="0" w:space="0" w:color="auto"/>
            <w:left w:val="none" w:sz="0" w:space="0" w:color="auto"/>
            <w:bottom w:val="none" w:sz="0" w:space="0" w:color="auto"/>
            <w:right w:val="none" w:sz="0" w:space="0" w:color="auto"/>
          </w:divBdr>
        </w:div>
      </w:divsChild>
    </w:div>
    <w:div w:id="1383138259">
      <w:bodyDiv w:val="1"/>
      <w:marLeft w:val="0"/>
      <w:marRight w:val="0"/>
      <w:marTop w:val="0"/>
      <w:marBottom w:val="0"/>
      <w:divBdr>
        <w:top w:val="none" w:sz="0" w:space="0" w:color="auto"/>
        <w:left w:val="none" w:sz="0" w:space="0" w:color="auto"/>
        <w:bottom w:val="none" w:sz="0" w:space="0" w:color="auto"/>
        <w:right w:val="none" w:sz="0" w:space="0" w:color="auto"/>
      </w:divBdr>
    </w:div>
    <w:div w:id="1595700203">
      <w:bodyDiv w:val="1"/>
      <w:marLeft w:val="0"/>
      <w:marRight w:val="0"/>
      <w:marTop w:val="0"/>
      <w:marBottom w:val="0"/>
      <w:divBdr>
        <w:top w:val="none" w:sz="0" w:space="0" w:color="auto"/>
        <w:left w:val="none" w:sz="0" w:space="0" w:color="auto"/>
        <w:bottom w:val="none" w:sz="0" w:space="0" w:color="auto"/>
        <w:right w:val="none" w:sz="0" w:space="0" w:color="auto"/>
      </w:divBdr>
    </w:div>
    <w:div w:id="1617786797">
      <w:bodyDiv w:val="1"/>
      <w:marLeft w:val="0"/>
      <w:marRight w:val="0"/>
      <w:marTop w:val="0"/>
      <w:marBottom w:val="0"/>
      <w:divBdr>
        <w:top w:val="none" w:sz="0" w:space="0" w:color="auto"/>
        <w:left w:val="none" w:sz="0" w:space="0" w:color="auto"/>
        <w:bottom w:val="none" w:sz="0" w:space="0" w:color="auto"/>
        <w:right w:val="none" w:sz="0" w:space="0" w:color="auto"/>
      </w:divBdr>
    </w:div>
    <w:div w:id="1620213364">
      <w:bodyDiv w:val="1"/>
      <w:marLeft w:val="0"/>
      <w:marRight w:val="0"/>
      <w:marTop w:val="0"/>
      <w:marBottom w:val="0"/>
      <w:divBdr>
        <w:top w:val="none" w:sz="0" w:space="0" w:color="auto"/>
        <w:left w:val="none" w:sz="0" w:space="0" w:color="auto"/>
        <w:bottom w:val="none" w:sz="0" w:space="0" w:color="auto"/>
        <w:right w:val="none" w:sz="0" w:space="0" w:color="auto"/>
      </w:divBdr>
    </w:div>
    <w:div w:id="1705713063">
      <w:bodyDiv w:val="1"/>
      <w:marLeft w:val="0"/>
      <w:marRight w:val="0"/>
      <w:marTop w:val="0"/>
      <w:marBottom w:val="0"/>
      <w:divBdr>
        <w:top w:val="none" w:sz="0" w:space="0" w:color="auto"/>
        <w:left w:val="none" w:sz="0" w:space="0" w:color="auto"/>
        <w:bottom w:val="none" w:sz="0" w:space="0" w:color="auto"/>
        <w:right w:val="none" w:sz="0" w:space="0" w:color="auto"/>
      </w:divBdr>
    </w:div>
    <w:div w:id="1732147913">
      <w:bodyDiv w:val="1"/>
      <w:marLeft w:val="0"/>
      <w:marRight w:val="0"/>
      <w:marTop w:val="0"/>
      <w:marBottom w:val="0"/>
      <w:divBdr>
        <w:top w:val="none" w:sz="0" w:space="0" w:color="auto"/>
        <w:left w:val="none" w:sz="0" w:space="0" w:color="auto"/>
        <w:bottom w:val="none" w:sz="0" w:space="0" w:color="auto"/>
        <w:right w:val="none" w:sz="0" w:space="0" w:color="auto"/>
      </w:divBdr>
      <w:divsChild>
        <w:div w:id="2052340335">
          <w:marLeft w:val="0"/>
          <w:marRight w:val="0"/>
          <w:marTop w:val="15"/>
          <w:marBottom w:val="0"/>
          <w:divBdr>
            <w:top w:val="single" w:sz="48" w:space="0" w:color="auto"/>
            <w:left w:val="single" w:sz="48" w:space="0" w:color="auto"/>
            <w:bottom w:val="single" w:sz="48" w:space="0" w:color="auto"/>
            <w:right w:val="single" w:sz="48" w:space="0" w:color="auto"/>
          </w:divBdr>
          <w:divsChild>
            <w:div w:id="1076169692">
              <w:marLeft w:val="0"/>
              <w:marRight w:val="0"/>
              <w:marTop w:val="0"/>
              <w:marBottom w:val="0"/>
              <w:divBdr>
                <w:top w:val="none" w:sz="0" w:space="0" w:color="auto"/>
                <w:left w:val="none" w:sz="0" w:space="0" w:color="auto"/>
                <w:bottom w:val="none" w:sz="0" w:space="0" w:color="auto"/>
                <w:right w:val="none" w:sz="0" w:space="0" w:color="auto"/>
              </w:divBdr>
              <w:divsChild>
                <w:div w:id="560097448">
                  <w:marLeft w:val="0"/>
                  <w:marRight w:val="0"/>
                  <w:marTop w:val="0"/>
                  <w:marBottom w:val="0"/>
                  <w:divBdr>
                    <w:top w:val="none" w:sz="0" w:space="0" w:color="auto"/>
                    <w:left w:val="none" w:sz="0" w:space="0" w:color="auto"/>
                    <w:bottom w:val="none" w:sz="0" w:space="0" w:color="auto"/>
                    <w:right w:val="none" w:sz="0" w:space="0" w:color="auto"/>
                  </w:divBdr>
                </w:div>
                <w:div w:id="668798683">
                  <w:marLeft w:val="0"/>
                  <w:marRight w:val="0"/>
                  <w:marTop w:val="0"/>
                  <w:marBottom w:val="0"/>
                  <w:divBdr>
                    <w:top w:val="none" w:sz="0" w:space="0" w:color="auto"/>
                    <w:left w:val="none" w:sz="0" w:space="0" w:color="auto"/>
                    <w:bottom w:val="none" w:sz="0" w:space="0" w:color="auto"/>
                    <w:right w:val="none" w:sz="0" w:space="0" w:color="auto"/>
                  </w:divBdr>
                </w:div>
                <w:div w:id="215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57073">
      <w:bodyDiv w:val="1"/>
      <w:marLeft w:val="0"/>
      <w:marRight w:val="0"/>
      <w:marTop w:val="0"/>
      <w:marBottom w:val="0"/>
      <w:divBdr>
        <w:top w:val="none" w:sz="0" w:space="0" w:color="auto"/>
        <w:left w:val="none" w:sz="0" w:space="0" w:color="auto"/>
        <w:bottom w:val="none" w:sz="0" w:space="0" w:color="auto"/>
        <w:right w:val="none" w:sz="0" w:space="0" w:color="auto"/>
      </w:divBdr>
      <w:divsChild>
        <w:div w:id="289359460">
          <w:marLeft w:val="0"/>
          <w:marRight w:val="0"/>
          <w:marTop w:val="0"/>
          <w:marBottom w:val="0"/>
          <w:divBdr>
            <w:top w:val="none" w:sz="0" w:space="0" w:color="auto"/>
            <w:left w:val="none" w:sz="0" w:space="0" w:color="auto"/>
            <w:bottom w:val="none" w:sz="0" w:space="0" w:color="auto"/>
            <w:right w:val="none" w:sz="0" w:space="0" w:color="auto"/>
          </w:divBdr>
        </w:div>
        <w:div w:id="100927771">
          <w:marLeft w:val="0"/>
          <w:marRight w:val="0"/>
          <w:marTop w:val="0"/>
          <w:marBottom w:val="0"/>
          <w:divBdr>
            <w:top w:val="none" w:sz="0" w:space="0" w:color="auto"/>
            <w:left w:val="none" w:sz="0" w:space="0" w:color="auto"/>
            <w:bottom w:val="none" w:sz="0" w:space="0" w:color="auto"/>
            <w:right w:val="none" w:sz="0" w:space="0" w:color="auto"/>
          </w:divBdr>
        </w:div>
      </w:divsChild>
    </w:div>
    <w:div w:id="1762604777">
      <w:bodyDiv w:val="1"/>
      <w:marLeft w:val="0"/>
      <w:marRight w:val="0"/>
      <w:marTop w:val="0"/>
      <w:marBottom w:val="0"/>
      <w:divBdr>
        <w:top w:val="none" w:sz="0" w:space="0" w:color="auto"/>
        <w:left w:val="none" w:sz="0" w:space="0" w:color="auto"/>
        <w:bottom w:val="none" w:sz="0" w:space="0" w:color="auto"/>
        <w:right w:val="none" w:sz="0" w:space="0" w:color="auto"/>
      </w:divBdr>
    </w:div>
    <w:div w:id="1787460207">
      <w:bodyDiv w:val="1"/>
      <w:marLeft w:val="0"/>
      <w:marRight w:val="0"/>
      <w:marTop w:val="0"/>
      <w:marBottom w:val="0"/>
      <w:divBdr>
        <w:top w:val="none" w:sz="0" w:space="0" w:color="auto"/>
        <w:left w:val="none" w:sz="0" w:space="0" w:color="auto"/>
        <w:bottom w:val="none" w:sz="0" w:space="0" w:color="auto"/>
        <w:right w:val="none" w:sz="0" w:space="0" w:color="auto"/>
      </w:divBdr>
    </w:div>
    <w:div w:id="1805658280">
      <w:bodyDiv w:val="1"/>
      <w:marLeft w:val="0"/>
      <w:marRight w:val="0"/>
      <w:marTop w:val="0"/>
      <w:marBottom w:val="0"/>
      <w:divBdr>
        <w:top w:val="none" w:sz="0" w:space="0" w:color="auto"/>
        <w:left w:val="none" w:sz="0" w:space="0" w:color="auto"/>
        <w:bottom w:val="none" w:sz="0" w:space="0" w:color="auto"/>
        <w:right w:val="none" w:sz="0" w:space="0" w:color="auto"/>
      </w:divBdr>
    </w:div>
    <w:div w:id="1892573037">
      <w:bodyDiv w:val="1"/>
      <w:marLeft w:val="0"/>
      <w:marRight w:val="0"/>
      <w:marTop w:val="0"/>
      <w:marBottom w:val="0"/>
      <w:divBdr>
        <w:top w:val="none" w:sz="0" w:space="0" w:color="auto"/>
        <w:left w:val="none" w:sz="0" w:space="0" w:color="auto"/>
        <w:bottom w:val="none" w:sz="0" w:space="0" w:color="auto"/>
        <w:right w:val="none" w:sz="0" w:space="0" w:color="auto"/>
      </w:divBdr>
      <w:divsChild>
        <w:div w:id="1790395315">
          <w:marLeft w:val="0"/>
          <w:marRight w:val="0"/>
          <w:marTop w:val="0"/>
          <w:marBottom w:val="0"/>
          <w:divBdr>
            <w:top w:val="none" w:sz="0" w:space="0" w:color="auto"/>
            <w:left w:val="none" w:sz="0" w:space="0" w:color="auto"/>
            <w:bottom w:val="none" w:sz="0" w:space="0" w:color="auto"/>
            <w:right w:val="none" w:sz="0" w:space="0" w:color="auto"/>
          </w:divBdr>
        </w:div>
        <w:div w:id="917206168">
          <w:marLeft w:val="0"/>
          <w:marRight w:val="0"/>
          <w:marTop w:val="0"/>
          <w:marBottom w:val="0"/>
          <w:divBdr>
            <w:top w:val="none" w:sz="0" w:space="0" w:color="auto"/>
            <w:left w:val="none" w:sz="0" w:space="0" w:color="auto"/>
            <w:bottom w:val="none" w:sz="0" w:space="0" w:color="auto"/>
            <w:right w:val="none" w:sz="0" w:space="0" w:color="auto"/>
          </w:divBdr>
        </w:div>
        <w:div w:id="395319220">
          <w:marLeft w:val="0"/>
          <w:marRight w:val="0"/>
          <w:marTop w:val="0"/>
          <w:marBottom w:val="0"/>
          <w:divBdr>
            <w:top w:val="none" w:sz="0" w:space="0" w:color="auto"/>
            <w:left w:val="none" w:sz="0" w:space="0" w:color="auto"/>
            <w:bottom w:val="none" w:sz="0" w:space="0" w:color="auto"/>
            <w:right w:val="none" w:sz="0" w:space="0" w:color="auto"/>
          </w:divBdr>
        </w:div>
        <w:div w:id="1648899608">
          <w:marLeft w:val="0"/>
          <w:marRight w:val="0"/>
          <w:marTop w:val="0"/>
          <w:marBottom w:val="0"/>
          <w:divBdr>
            <w:top w:val="none" w:sz="0" w:space="0" w:color="auto"/>
            <w:left w:val="none" w:sz="0" w:space="0" w:color="auto"/>
            <w:bottom w:val="none" w:sz="0" w:space="0" w:color="auto"/>
            <w:right w:val="none" w:sz="0" w:space="0" w:color="auto"/>
          </w:divBdr>
        </w:div>
        <w:div w:id="1466200489">
          <w:marLeft w:val="0"/>
          <w:marRight w:val="0"/>
          <w:marTop w:val="0"/>
          <w:marBottom w:val="0"/>
          <w:divBdr>
            <w:top w:val="none" w:sz="0" w:space="0" w:color="auto"/>
            <w:left w:val="none" w:sz="0" w:space="0" w:color="auto"/>
            <w:bottom w:val="none" w:sz="0" w:space="0" w:color="auto"/>
            <w:right w:val="none" w:sz="0" w:space="0" w:color="auto"/>
          </w:divBdr>
        </w:div>
        <w:div w:id="2028215141">
          <w:marLeft w:val="0"/>
          <w:marRight w:val="0"/>
          <w:marTop w:val="0"/>
          <w:marBottom w:val="0"/>
          <w:divBdr>
            <w:top w:val="none" w:sz="0" w:space="0" w:color="auto"/>
            <w:left w:val="none" w:sz="0" w:space="0" w:color="auto"/>
            <w:bottom w:val="none" w:sz="0" w:space="0" w:color="auto"/>
            <w:right w:val="none" w:sz="0" w:space="0" w:color="auto"/>
          </w:divBdr>
        </w:div>
      </w:divsChild>
    </w:div>
    <w:div w:id="1961764787">
      <w:bodyDiv w:val="1"/>
      <w:marLeft w:val="0"/>
      <w:marRight w:val="0"/>
      <w:marTop w:val="0"/>
      <w:marBottom w:val="0"/>
      <w:divBdr>
        <w:top w:val="none" w:sz="0" w:space="0" w:color="auto"/>
        <w:left w:val="none" w:sz="0" w:space="0" w:color="auto"/>
        <w:bottom w:val="none" w:sz="0" w:space="0" w:color="auto"/>
        <w:right w:val="none" w:sz="0" w:space="0" w:color="auto"/>
      </w:divBdr>
    </w:div>
    <w:div w:id="2000693923">
      <w:bodyDiv w:val="1"/>
      <w:marLeft w:val="0"/>
      <w:marRight w:val="0"/>
      <w:marTop w:val="0"/>
      <w:marBottom w:val="0"/>
      <w:divBdr>
        <w:top w:val="none" w:sz="0" w:space="0" w:color="auto"/>
        <w:left w:val="none" w:sz="0" w:space="0" w:color="auto"/>
        <w:bottom w:val="none" w:sz="0" w:space="0" w:color="auto"/>
        <w:right w:val="none" w:sz="0" w:space="0" w:color="auto"/>
      </w:divBdr>
      <w:divsChild>
        <w:div w:id="100299475">
          <w:marLeft w:val="0"/>
          <w:marRight w:val="0"/>
          <w:marTop w:val="0"/>
          <w:marBottom w:val="0"/>
          <w:divBdr>
            <w:top w:val="none" w:sz="0" w:space="0" w:color="auto"/>
            <w:left w:val="none" w:sz="0" w:space="0" w:color="auto"/>
            <w:bottom w:val="none" w:sz="0" w:space="0" w:color="auto"/>
            <w:right w:val="none" w:sz="0" w:space="0" w:color="auto"/>
          </w:divBdr>
        </w:div>
        <w:div w:id="647903401">
          <w:marLeft w:val="0"/>
          <w:marRight w:val="0"/>
          <w:marTop w:val="0"/>
          <w:marBottom w:val="0"/>
          <w:divBdr>
            <w:top w:val="none" w:sz="0" w:space="0" w:color="auto"/>
            <w:left w:val="none" w:sz="0" w:space="0" w:color="auto"/>
            <w:bottom w:val="none" w:sz="0" w:space="0" w:color="auto"/>
            <w:right w:val="none" w:sz="0" w:space="0" w:color="auto"/>
          </w:divBdr>
        </w:div>
        <w:div w:id="1169909463">
          <w:marLeft w:val="0"/>
          <w:marRight w:val="0"/>
          <w:marTop w:val="0"/>
          <w:marBottom w:val="0"/>
          <w:divBdr>
            <w:top w:val="none" w:sz="0" w:space="0" w:color="auto"/>
            <w:left w:val="none" w:sz="0" w:space="0" w:color="auto"/>
            <w:bottom w:val="none" w:sz="0" w:space="0" w:color="auto"/>
            <w:right w:val="none" w:sz="0" w:space="0" w:color="auto"/>
          </w:divBdr>
        </w:div>
        <w:div w:id="2091347527">
          <w:marLeft w:val="0"/>
          <w:marRight w:val="0"/>
          <w:marTop w:val="0"/>
          <w:marBottom w:val="0"/>
          <w:divBdr>
            <w:top w:val="none" w:sz="0" w:space="0" w:color="auto"/>
            <w:left w:val="none" w:sz="0" w:space="0" w:color="auto"/>
            <w:bottom w:val="none" w:sz="0" w:space="0" w:color="auto"/>
            <w:right w:val="none" w:sz="0" w:space="0" w:color="auto"/>
          </w:divBdr>
        </w:div>
        <w:div w:id="1402828614">
          <w:marLeft w:val="0"/>
          <w:marRight w:val="0"/>
          <w:marTop w:val="0"/>
          <w:marBottom w:val="0"/>
          <w:divBdr>
            <w:top w:val="none" w:sz="0" w:space="0" w:color="auto"/>
            <w:left w:val="none" w:sz="0" w:space="0" w:color="auto"/>
            <w:bottom w:val="none" w:sz="0" w:space="0" w:color="auto"/>
            <w:right w:val="none" w:sz="0" w:space="0" w:color="auto"/>
          </w:divBdr>
        </w:div>
        <w:div w:id="1960409915">
          <w:marLeft w:val="0"/>
          <w:marRight w:val="0"/>
          <w:marTop w:val="0"/>
          <w:marBottom w:val="0"/>
          <w:divBdr>
            <w:top w:val="none" w:sz="0" w:space="0" w:color="auto"/>
            <w:left w:val="none" w:sz="0" w:space="0" w:color="auto"/>
            <w:bottom w:val="none" w:sz="0" w:space="0" w:color="auto"/>
            <w:right w:val="none" w:sz="0" w:space="0" w:color="auto"/>
          </w:divBdr>
        </w:div>
        <w:div w:id="1074233099">
          <w:marLeft w:val="0"/>
          <w:marRight w:val="0"/>
          <w:marTop w:val="0"/>
          <w:marBottom w:val="0"/>
          <w:divBdr>
            <w:top w:val="none" w:sz="0" w:space="0" w:color="auto"/>
            <w:left w:val="none" w:sz="0" w:space="0" w:color="auto"/>
            <w:bottom w:val="none" w:sz="0" w:space="0" w:color="auto"/>
            <w:right w:val="none" w:sz="0" w:space="0" w:color="auto"/>
          </w:divBdr>
        </w:div>
      </w:divsChild>
    </w:div>
    <w:div w:id="2003463089">
      <w:bodyDiv w:val="1"/>
      <w:marLeft w:val="0"/>
      <w:marRight w:val="0"/>
      <w:marTop w:val="0"/>
      <w:marBottom w:val="0"/>
      <w:divBdr>
        <w:top w:val="none" w:sz="0" w:space="0" w:color="auto"/>
        <w:left w:val="none" w:sz="0" w:space="0" w:color="auto"/>
        <w:bottom w:val="none" w:sz="0" w:space="0" w:color="auto"/>
        <w:right w:val="none" w:sz="0" w:space="0" w:color="auto"/>
      </w:divBdr>
    </w:div>
    <w:div w:id="2034916163">
      <w:bodyDiv w:val="1"/>
      <w:marLeft w:val="0"/>
      <w:marRight w:val="0"/>
      <w:marTop w:val="0"/>
      <w:marBottom w:val="0"/>
      <w:divBdr>
        <w:top w:val="none" w:sz="0" w:space="0" w:color="auto"/>
        <w:left w:val="none" w:sz="0" w:space="0" w:color="auto"/>
        <w:bottom w:val="none" w:sz="0" w:space="0" w:color="auto"/>
        <w:right w:val="none" w:sz="0" w:space="0" w:color="auto"/>
      </w:divBdr>
    </w:div>
    <w:div w:id="2058702833">
      <w:bodyDiv w:val="1"/>
      <w:marLeft w:val="0"/>
      <w:marRight w:val="0"/>
      <w:marTop w:val="0"/>
      <w:marBottom w:val="0"/>
      <w:divBdr>
        <w:top w:val="none" w:sz="0" w:space="0" w:color="auto"/>
        <w:left w:val="none" w:sz="0" w:space="0" w:color="auto"/>
        <w:bottom w:val="none" w:sz="0" w:space="0" w:color="auto"/>
        <w:right w:val="none" w:sz="0" w:space="0" w:color="auto"/>
      </w:divBdr>
    </w:div>
    <w:div w:id="2079090090">
      <w:bodyDiv w:val="1"/>
      <w:marLeft w:val="0"/>
      <w:marRight w:val="0"/>
      <w:marTop w:val="0"/>
      <w:marBottom w:val="0"/>
      <w:divBdr>
        <w:top w:val="none" w:sz="0" w:space="0" w:color="auto"/>
        <w:left w:val="none" w:sz="0" w:space="0" w:color="auto"/>
        <w:bottom w:val="none" w:sz="0" w:space="0" w:color="auto"/>
        <w:right w:val="none" w:sz="0" w:space="0" w:color="auto"/>
      </w:divBdr>
      <w:divsChild>
        <w:div w:id="461535414">
          <w:marLeft w:val="0"/>
          <w:marRight w:val="0"/>
          <w:marTop w:val="0"/>
          <w:marBottom w:val="0"/>
          <w:divBdr>
            <w:top w:val="none" w:sz="0" w:space="0" w:color="auto"/>
            <w:left w:val="none" w:sz="0" w:space="0" w:color="auto"/>
            <w:bottom w:val="none" w:sz="0" w:space="0" w:color="auto"/>
            <w:right w:val="none" w:sz="0" w:space="0" w:color="auto"/>
          </w:divBdr>
        </w:div>
        <w:div w:id="2128624505">
          <w:marLeft w:val="0"/>
          <w:marRight w:val="0"/>
          <w:marTop w:val="0"/>
          <w:marBottom w:val="0"/>
          <w:divBdr>
            <w:top w:val="none" w:sz="0" w:space="0" w:color="auto"/>
            <w:left w:val="none" w:sz="0" w:space="0" w:color="auto"/>
            <w:bottom w:val="none" w:sz="0" w:space="0" w:color="auto"/>
            <w:right w:val="none" w:sz="0" w:space="0" w:color="auto"/>
          </w:divBdr>
        </w:div>
        <w:div w:id="833229213">
          <w:marLeft w:val="0"/>
          <w:marRight w:val="0"/>
          <w:marTop w:val="0"/>
          <w:marBottom w:val="0"/>
          <w:divBdr>
            <w:top w:val="none" w:sz="0" w:space="0" w:color="auto"/>
            <w:left w:val="none" w:sz="0" w:space="0" w:color="auto"/>
            <w:bottom w:val="none" w:sz="0" w:space="0" w:color="auto"/>
            <w:right w:val="none" w:sz="0" w:space="0" w:color="auto"/>
          </w:divBdr>
        </w:div>
        <w:div w:id="1147169547">
          <w:marLeft w:val="0"/>
          <w:marRight w:val="0"/>
          <w:marTop w:val="0"/>
          <w:marBottom w:val="0"/>
          <w:divBdr>
            <w:top w:val="none" w:sz="0" w:space="0" w:color="auto"/>
            <w:left w:val="none" w:sz="0" w:space="0" w:color="auto"/>
            <w:bottom w:val="none" w:sz="0" w:space="0" w:color="auto"/>
            <w:right w:val="none" w:sz="0" w:space="0" w:color="auto"/>
          </w:divBdr>
        </w:div>
        <w:div w:id="519783893">
          <w:marLeft w:val="0"/>
          <w:marRight w:val="0"/>
          <w:marTop w:val="0"/>
          <w:marBottom w:val="0"/>
          <w:divBdr>
            <w:top w:val="none" w:sz="0" w:space="0" w:color="auto"/>
            <w:left w:val="none" w:sz="0" w:space="0" w:color="auto"/>
            <w:bottom w:val="none" w:sz="0" w:space="0" w:color="auto"/>
            <w:right w:val="none" w:sz="0" w:space="0" w:color="auto"/>
          </w:divBdr>
        </w:div>
        <w:div w:id="411317227">
          <w:marLeft w:val="0"/>
          <w:marRight w:val="0"/>
          <w:marTop w:val="0"/>
          <w:marBottom w:val="0"/>
          <w:divBdr>
            <w:top w:val="none" w:sz="0" w:space="0" w:color="auto"/>
            <w:left w:val="none" w:sz="0" w:space="0" w:color="auto"/>
            <w:bottom w:val="none" w:sz="0" w:space="0" w:color="auto"/>
            <w:right w:val="none" w:sz="0" w:space="0" w:color="auto"/>
          </w:divBdr>
        </w:div>
        <w:div w:id="1365248676">
          <w:marLeft w:val="0"/>
          <w:marRight w:val="0"/>
          <w:marTop w:val="0"/>
          <w:marBottom w:val="0"/>
          <w:divBdr>
            <w:top w:val="none" w:sz="0" w:space="0" w:color="auto"/>
            <w:left w:val="none" w:sz="0" w:space="0" w:color="auto"/>
            <w:bottom w:val="none" w:sz="0" w:space="0" w:color="auto"/>
            <w:right w:val="none" w:sz="0" w:space="0" w:color="auto"/>
          </w:divBdr>
        </w:div>
        <w:div w:id="1102605946">
          <w:marLeft w:val="0"/>
          <w:marRight w:val="0"/>
          <w:marTop w:val="0"/>
          <w:marBottom w:val="0"/>
          <w:divBdr>
            <w:top w:val="none" w:sz="0" w:space="0" w:color="auto"/>
            <w:left w:val="none" w:sz="0" w:space="0" w:color="auto"/>
            <w:bottom w:val="none" w:sz="0" w:space="0" w:color="auto"/>
            <w:right w:val="none" w:sz="0" w:space="0" w:color="auto"/>
          </w:divBdr>
        </w:div>
        <w:div w:id="1989161502">
          <w:marLeft w:val="0"/>
          <w:marRight w:val="0"/>
          <w:marTop w:val="0"/>
          <w:marBottom w:val="0"/>
          <w:divBdr>
            <w:top w:val="none" w:sz="0" w:space="0" w:color="auto"/>
            <w:left w:val="none" w:sz="0" w:space="0" w:color="auto"/>
            <w:bottom w:val="none" w:sz="0" w:space="0" w:color="auto"/>
            <w:right w:val="none" w:sz="0" w:space="0" w:color="auto"/>
          </w:divBdr>
        </w:div>
        <w:div w:id="1121461337">
          <w:marLeft w:val="0"/>
          <w:marRight w:val="0"/>
          <w:marTop w:val="0"/>
          <w:marBottom w:val="0"/>
          <w:divBdr>
            <w:top w:val="none" w:sz="0" w:space="0" w:color="auto"/>
            <w:left w:val="none" w:sz="0" w:space="0" w:color="auto"/>
            <w:bottom w:val="none" w:sz="0" w:space="0" w:color="auto"/>
            <w:right w:val="none" w:sz="0" w:space="0" w:color="auto"/>
          </w:divBdr>
        </w:div>
        <w:div w:id="8412505">
          <w:marLeft w:val="0"/>
          <w:marRight w:val="0"/>
          <w:marTop w:val="0"/>
          <w:marBottom w:val="0"/>
          <w:divBdr>
            <w:top w:val="none" w:sz="0" w:space="0" w:color="auto"/>
            <w:left w:val="none" w:sz="0" w:space="0" w:color="auto"/>
            <w:bottom w:val="none" w:sz="0" w:space="0" w:color="auto"/>
            <w:right w:val="none" w:sz="0" w:space="0" w:color="auto"/>
          </w:divBdr>
        </w:div>
        <w:div w:id="957832531">
          <w:marLeft w:val="0"/>
          <w:marRight w:val="0"/>
          <w:marTop w:val="0"/>
          <w:marBottom w:val="0"/>
          <w:divBdr>
            <w:top w:val="none" w:sz="0" w:space="0" w:color="auto"/>
            <w:left w:val="none" w:sz="0" w:space="0" w:color="auto"/>
            <w:bottom w:val="none" w:sz="0" w:space="0" w:color="auto"/>
            <w:right w:val="none" w:sz="0" w:space="0" w:color="auto"/>
          </w:divBdr>
        </w:div>
        <w:div w:id="1574198451">
          <w:marLeft w:val="0"/>
          <w:marRight w:val="0"/>
          <w:marTop w:val="0"/>
          <w:marBottom w:val="0"/>
          <w:divBdr>
            <w:top w:val="none" w:sz="0" w:space="0" w:color="auto"/>
            <w:left w:val="none" w:sz="0" w:space="0" w:color="auto"/>
            <w:bottom w:val="none" w:sz="0" w:space="0" w:color="auto"/>
            <w:right w:val="none" w:sz="0" w:space="0" w:color="auto"/>
          </w:divBdr>
        </w:div>
        <w:div w:id="1551379172">
          <w:marLeft w:val="0"/>
          <w:marRight w:val="0"/>
          <w:marTop w:val="0"/>
          <w:marBottom w:val="0"/>
          <w:divBdr>
            <w:top w:val="none" w:sz="0" w:space="0" w:color="auto"/>
            <w:left w:val="none" w:sz="0" w:space="0" w:color="auto"/>
            <w:bottom w:val="none" w:sz="0" w:space="0" w:color="auto"/>
            <w:right w:val="none" w:sz="0" w:space="0" w:color="auto"/>
          </w:divBdr>
        </w:div>
        <w:div w:id="47265469">
          <w:marLeft w:val="0"/>
          <w:marRight w:val="0"/>
          <w:marTop w:val="0"/>
          <w:marBottom w:val="0"/>
          <w:divBdr>
            <w:top w:val="none" w:sz="0" w:space="0" w:color="auto"/>
            <w:left w:val="none" w:sz="0" w:space="0" w:color="auto"/>
            <w:bottom w:val="none" w:sz="0" w:space="0" w:color="auto"/>
            <w:right w:val="none" w:sz="0" w:space="0" w:color="auto"/>
          </w:divBdr>
        </w:div>
        <w:div w:id="144128868">
          <w:marLeft w:val="0"/>
          <w:marRight w:val="0"/>
          <w:marTop w:val="0"/>
          <w:marBottom w:val="0"/>
          <w:divBdr>
            <w:top w:val="none" w:sz="0" w:space="0" w:color="auto"/>
            <w:left w:val="none" w:sz="0" w:space="0" w:color="auto"/>
            <w:bottom w:val="none" w:sz="0" w:space="0" w:color="auto"/>
            <w:right w:val="none" w:sz="0" w:space="0" w:color="auto"/>
          </w:divBdr>
        </w:div>
        <w:div w:id="1991516863">
          <w:marLeft w:val="0"/>
          <w:marRight w:val="0"/>
          <w:marTop w:val="0"/>
          <w:marBottom w:val="0"/>
          <w:divBdr>
            <w:top w:val="none" w:sz="0" w:space="0" w:color="auto"/>
            <w:left w:val="none" w:sz="0" w:space="0" w:color="auto"/>
            <w:bottom w:val="none" w:sz="0" w:space="0" w:color="auto"/>
            <w:right w:val="none" w:sz="0" w:space="0" w:color="auto"/>
          </w:divBdr>
        </w:div>
        <w:div w:id="91098768">
          <w:marLeft w:val="0"/>
          <w:marRight w:val="0"/>
          <w:marTop w:val="0"/>
          <w:marBottom w:val="0"/>
          <w:divBdr>
            <w:top w:val="none" w:sz="0" w:space="0" w:color="auto"/>
            <w:left w:val="none" w:sz="0" w:space="0" w:color="auto"/>
            <w:bottom w:val="none" w:sz="0" w:space="0" w:color="auto"/>
            <w:right w:val="none" w:sz="0" w:space="0" w:color="auto"/>
          </w:divBdr>
        </w:div>
        <w:div w:id="940062912">
          <w:marLeft w:val="0"/>
          <w:marRight w:val="0"/>
          <w:marTop w:val="0"/>
          <w:marBottom w:val="0"/>
          <w:divBdr>
            <w:top w:val="none" w:sz="0" w:space="0" w:color="auto"/>
            <w:left w:val="none" w:sz="0" w:space="0" w:color="auto"/>
            <w:bottom w:val="none" w:sz="0" w:space="0" w:color="auto"/>
            <w:right w:val="none" w:sz="0" w:space="0" w:color="auto"/>
          </w:divBdr>
        </w:div>
        <w:div w:id="849565872">
          <w:marLeft w:val="0"/>
          <w:marRight w:val="0"/>
          <w:marTop w:val="0"/>
          <w:marBottom w:val="0"/>
          <w:divBdr>
            <w:top w:val="none" w:sz="0" w:space="0" w:color="auto"/>
            <w:left w:val="none" w:sz="0" w:space="0" w:color="auto"/>
            <w:bottom w:val="none" w:sz="0" w:space="0" w:color="auto"/>
            <w:right w:val="none" w:sz="0" w:space="0" w:color="auto"/>
          </w:divBdr>
        </w:div>
        <w:div w:id="106584073">
          <w:marLeft w:val="0"/>
          <w:marRight w:val="0"/>
          <w:marTop w:val="0"/>
          <w:marBottom w:val="0"/>
          <w:divBdr>
            <w:top w:val="none" w:sz="0" w:space="0" w:color="auto"/>
            <w:left w:val="none" w:sz="0" w:space="0" w:color="auto"/>
            <w:bottom w:val="none" w:sz="0" w:space="0" w:color="auto"/>
            <w:right w:val="none" w:sz="0" w:space="0" w:color="auto"/>
          </w:divBdr>
        </w:div>
        <w:div w:id="1676494414">
          <w:marLeft w:val="0"/>
          <w:marRight w:val="0"/>
          <w:marTop w:val="0"/>
          <w:marBottom w:val="0"/>
          <w:divBdr>
            <w:top w:val="none" w:sz="0" w:space="0" w:color="auto"/>
            <w:left w:val="none" w:sz="0" w:space="0" w:color="auto"/>
            <w:bottom w:val="none" w:sz="0" w:space="0" w:color="auto"/>
            <w:right w:val="none" w:sz="0" w:space="0" w:color="auto"/>
          </w:divBdr>
        </w:div>
        <w:div w:id="1033657702">
          <w:marLeft w:val="0"/>
          <w:marRight w:val="0"/>
          <w:marTop w:val="0"/>
          <w:marBottom w:val="0"/>
          <w:divBdr>
            <w:top w:val="none" w:sz="0" w:space="0" w:color="auto"/>
            <w:left w:val="none" w:sz="0" w:space="0" w:color="auto"/>
            <w:bottom w:val="none" w:sz="0" w:space="0" w:color="auto"/>
            <w:right w:val="none" w:sz="0" w:space="0" w:color="auto"/>
          </w:divBdr>
        </w:div>
        <w:div w:id="1086226365">
          <w:marLeft w:val="0"/>
          <w:marRight w:val="0"/>
          <w:marTop w:val="0"/>
          <w:marBottom w:val="0"/>
          <w:divBdr>
            <w:top w:val="none" w:sz="0" w:space="0" w:color="auto"/>
            <w:left w:val="none" w:sz="0" w:space="0" w:color="auto"/>
            <w:bottom w:val="none" w:sz="0" w:space="0" w:color="auto"/>
            <w:right w:val="none" w:sz="0" w:space="0" w:color="auto"/>
          </w:divBdr>
        </w:div>
        <w:div w:id="325329536">
          <w:marLeft w:val="0"/>
          <w:marRight w:val="0"/>
          <w:marTop w:val="0"/>
          <w:marBottom w:val="0"/>
          <w:divBdr>
            <w:top w:val="none" w:sz="0" w:space="0" w:color="auto"/>
            <w:left w:val="none" w:sz="0" w:space="0" w:color="auto"/>
            <w:bottom w:val="none" w:sz="0" w:space="0" w:color="auto"/>
            <w:right w:val="none" w:sz="0" w:space="0" w:color="auto"/>
          </w:divBdr>
        </w:div>
        <w:div w:id="4067347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4zl3soku4tl+pAsDHh6bGo4txNA==">AMUW2mX3iZ2Y2qzLTxXKMC0DruO5fNO6W3IviZfLxJY0gDL1QtB0SVq51expiGEIvy3pIx3drJDSqDkdkSYsVWhrJoHplJ7FtR0lEvAH+AM0uF/0TXz7zXk=</go:docsCustomData>
</go:gDocsCustomXmlDataStorage>
</file>

<file path=customXml/itemProps1.xml><?xml version="1.0" encoding="utf-8"?>
<ds:datastoreItem xmlns:ds="http://schemas.openxmlformats.org/officeDocument/2006/customXml" ds:itemID="{B859AB05-AD6A-46EF-ABB6-8BD5B1C0D36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3850</Words>
  <Characters>20790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Daniela Ribeiro de Oliveira</cp:lastModifiedBy>
  <cp:revision>3</cp:revision>
  <dcterms:created xsi:type="dcterms:W3CDTF">2022-08-18T12:49:00Z</dcterms:created>
  <dcterms:modified xsi:type="dcterms:W3CDTF">2022-08-18T13:28:00Z</dcterms:modified>
</cp:coreProperties>
</file>